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BAFD" w14:textId="77777777" w:rsidR="001A76E8" w:rsidRDefault="001A76E8" w:rsidP="001A76E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Prohloubení kvality a účinnosti plánování sociálních služeb v mikroregionu Valašskomeziříčsko-</w:t>
      </w:r>
      <w:proofErr w:type="spellStart"/>
      <w:r>
        <w:rPr>
          <w:rFonts w:ascii="Arial" w:hAnsi="Arial" w:cs="Arial"/>
        </w:rPr>
        <w:t>Kelečsko</w:t>
      </w:r>
      <w:proofErr w:type="spellEnd"/>
    </w:p>
    <w:p w14:paraId="32D2372E" w14:textId="004FDD3D" w:rsidR="001A76E8" w:rsidRPr="00877C99" w:rsidRDefault="001A76E8" w:rsidP="001A76E8">
      <w:pPr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459BAD30" w14:textId="77777777" w:rsidR="001A76E8" w:rsidRDefault="001A76E8" w:rsidP="001A76E8">
      <w:pPr>
        <w:contextualSpacing/>
        <w:rPr>
          <w:rFonts w:ascii="Arial" w:hAnsi="Arial" w:cs="Arial"/>
        </w:rPr>
      </w:pPr>
      <w:r w:rsidRPr="00877C99">
        <w:rPr>
          <w:rFonts w:ascii="Arial" w:hAnsi="Arial" w:cs="Arial"/>
        </w:rPr>
        <w:t>CZ.03.2.63/0.0/0.0/19_106/0015192</w:t>
      </w:r>
    </w:p>
    <w:p w14:paraId="5AD2D4D5" w14:textId="77777777" w:rsidR="0087479E" w:rsidRDefault="0087479E" w:rsidP="00321B69">
      <w:pPr>
        <w:jc w:val="both"/>
        <w:rPr>
          <w:b/>
          <w:sz w:val="28"/>
          <w:szCs w:val="24"/>
        </w:rPr>
      </w:pPr>
    </w:p>
    <w:p w14:paraId="653BCCBD" w14:textId="77777777" w:rsidR="000104CB" w:rsidRPr="00321B69" w:rsidRDefault="00D2143C" w:rsidP="005F187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Projekt Prohloubení kvality a účinnosti </w:t>
      </w:r>
      <w:r w:rsidR="005F1878">
        <w:rPr>
          <w:b/>
          <w:sz w:val="28"/>
          <w:szCs w:val="24"/>
        </w:rPr>
        <w:t xml:space="preserve">plánování sociálních služeb </w:t>
      </w:r>
      <w:r w:rsidR="00A16847">
        <w:rPr>
          <w:b/>
          <w:sz w:val="28"/>
          <w:szCs w:val="24"/>
        </w:rPr>
        <w:br/>
      </w:r>
      <w:r w:rsidR="005F1878">
        <w:rPr>
          <w:b/>
          <w:sz w:val="28"/>
          <w:szCs w:val="24"/>
        </w:rPr>
        <w:t>v mikroregionu</w:t>
      </w:r>
      <w:r w:rsidR="00055C41" w:rsidRPr="00321B69">
        <w:rPr>
          <w:b/>
          <w:sz w:val="28"/>
          <w:szCs w:val="24"/>
        </w:rPr>
        <w:t xml:space="preserve"> </w:t>
      </w:r>
      <w:proofErr w:type="spellStart"/>
      <w:r w:rsidR="00055C41" w:rsidRPr="00321B69">
        <w:rPr>
          <w:b/>
          <w:sz w:val="28"/>
          <w:szCs w:val="24"/>
        </w:rPr>
        <w:t>V</w:t>
      </w:r>
      <w:r w:rsidR="00CB136D" w:rsidRPr="00321B69">
        <w:rPr>
          <w:b/>
          <w:sz w:val="28"/>
          <w:szCs w:val="24"/>
        </w:rPr>
        <w:t>alašskomeziříčsku-Kelečsku</w:t>
      </w:r>
      <w:proofErr w:type="spellEnd"/>
      <w:r w:rsidR="005F1878">
        <w:rPr>
          <w:b/>
          <w:sz w:val="28"/>
          <w:szCs w:val="24"/>
        </w:rPr>
        <w:t xml:space="preserve"> plní své cíle</w:t>
      </w:r>
    </w:p>
    <w:p w14:paraId="422A54F0" w14:textId="77777777" w:rsidR="00CB136D" w:rsidRPr="004A4038" w:rsidRDefault="00CB136D" w:rsidP="00321B69">
      <w:pPr>
        <w:jc w:val="both"/>
        <w:rPr>
          <w:sz w:val="24"/>
          <w:szCs w:val="24"/>
        </w:rPr>
      </w:pPr>
    </w:p>
    <w:p w14:paraId="7B685603" w14:textId="37F9B0E7" w:rsidR="009F04D9" w:rsidRDefault="009F04D9" w:rsidP="0015726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Projekt tvorby nového Střednědobého plánu rozvoje sociálních služeb v Mikroregionu Valašskomeziříčsko-</w:t>
      </w:r>
      <w:proofErr w:type="spellStart"/>
      <w:r>
        <w:rPr>
          <w:rFonts w:ascii="Calibri" w:hAnsi="Calibri" w:cs="Calibri"/>
          <w:color w:val="000000"/>
        </w:rPr>
        <w:t>Kelečsko</w:t>
      </w:r>
      <w:proofErr w:type="spellEnd"/>
      <w:r>
        <w:rPr>
          <w:rFonts w:ascii="Calibri" w:hAnsi="Calibri" w:cs="Calibri"/>
          <w:color w:val="000000"/>
        </w:rPr>
        <w:t xml:space="preserve"> vstoupil do druhé ze čtyř sledovaných etap. </w:t>
      </w:r>
      <w:r w:rsidR="00C61D04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o se v uplynulém období událo</w:t>
      </w:r>
      <w:r w:rsidR="00C61D04">
        <w:rPr>
          <w:rFonts w:ascii="Calibri" w:hAnsi="Calibri" w:cs="Calibri"/>
          <w:color w:val="000000"/>
        </w:rPr>
        <w:t>?</w:t>
      </w:r>
    </w:p>
    <w:p w14:paraId="19B6A33A" w14:textId="145010BD" w:rsidR="00674778" w:rsidRDefault="00674778" w:rsidP="00157262">
      <w:pPr>
        <w:jc w:val="both"/>
        <w:rPr>
          <w:rStyle w:val="-wm-pbnghe"/>
          <w:rFonts w:ascii="Calibri" w:hAnsi="Calibri" w:cs="Calibri"/>
          <w:color w:val="000000"/>
        </w:rPr>
      </w:pPr>
      <w:r w:rsidRPr="00FC4B8F">
        <w:rPr>
          <w:rFonts w:ascii="Calibri" w:hAnsi="Calibri" w:cs="Calibri"/>
          <w:color w:val="000000"/>
        </w:rPr>
        <w:t xml:space="preserve">Pracovní skupiny </w:t>
      </w:r>
      <w:r w:rsidR="00FC4B8F" w:rsidRPr="00C6319E">
        <w:t>Senioři</w:t>
      </w:r>
      <w:r w:rsidR="00FC4B8F">
        <w:t xml:space="preserve">, </w:t>
      </w:r>
      <w:r w:rsidR="00A16847">
        <w:t>Lidé</w:t>
      </w:r>
      <w:r w:rsidR="00FC4B8F" w:rsidRPr="00C6319E">
        <w:t xml:space="preserve"> se zdravotním postižením</w:t>
      </w:r>
      <w:r w:rsidR="00FC4B8F">
        <w:t>,</w:t>
      </w:r>
      <w:r w:rsidR="00157262">
        <w:t xml:space="preserve"> </w:t>
      </w:r>
      <w:r w:rsidR="00FC4B8F" w:rsidRPr="00C6319E">
        <w:t>Rodin</w:t>
      </w:r>
      <w:r w:rsidR="00A16847">
        <w:t>a</w:t>
      </w:r>
      <w:r w:rsidR="009F04D9">
        <w:t>,</w:t>
      </w:r>
      <w:r w:rsidR="00A16847">
        <w:t xml:space="preserve"> děti a mládež, Lidé v krizi a nouzi </w:t>
      </w:r>
      <w:r>
        <w:rPr>
          <w:rFonts w:ascii="Calibri" w:hAnsi="Calibri" w:cs="Calibri"/>
          <w:color w:val="000000"/>
        </w:rPr>
        <w:t xml:space="preserve">obohatila nová </w:t>
      </w:r>
      <w:r w:rsidR="00A16847">
        <w:rPr>
          <w:rFonts w:ascii="Calibri" w:hAnsi="Calibri" w:cs="Calibri"/>
          <w:color w:val="000000"/>
        </w:rPr>
        <w:t xml:space="preserve">pracovní </w:t>
      </w:r>
      <w:r>
        <w:rPr>
          <w:rFonts w:ascii="Calibri" w:hAnsi="Calibri" w:cs="Calibri"/>
          <w:color w:val="000000"/>
        </w:rPr>
        <w:t>skupina Obce mikroregionu</w:t>
      </w:r>
      <w:r w:rsidR="009F04D9">
        <w:rPr>
          <w:rFonts w:ascii="Calibri" w:hAnsi="Calibri" w:cs="Calibri"/>
          <w:color w:val="000000"/>
        </w:rPr>
        <w:t xml:space="preserve">. Ke stávajícím členům pracovních skupin byli přizváni další, většinou z řad poskytovatelů sociálních služeb se sídlem mimo náš mikroregion, ovšem poskytujících péči našim občanům. </w:t>
      </w:r>
      <w:r w:rsidR="00D31C72">
        <w:rPr>
          <w:rFonts w:ascii="Calibri" w:hAnsi="Calibri" w:cs="Calibri"/>
          <w:color w:val="000000"/>
        </w:rPr>
        <w:t>Nově</w:t>
      </w:r>
      <w:r w:rsidR="009F04D9">
        <w:rPr>
          <w:rFonts w:ascii="Calibri" w:hAnsi="Calibri" w:cs="Calibri"/>
          <w:color w:val="000000"/>
        </w:rPr>
        <w:t xml:space="preserve"> se zapoji</w:t>
      </w:r>
      <w:r w:rsidR="00D31C72">
        <w:rPr>
          <w:rFonts w:ascii="Calibri" w:hAnsi="Calibri" w:cs="Calibri"/>
          <w:color w:val="000000"/>
        </w:rPr>
        <w:t>li</w:t>
      </w:r>
      <w:r w:rsidR="009F04D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zástupc</w:t>
      </w:r>
      <w:r w:rsidR="00D31C72">
        <w:rPr>
          <w:rFonts w:ascii="Calibri" w:hAnsi="Calibri" w:cs="Calibri"/>
          <w:color w:val="000000"/>
        </w:rPr>
        <w:t>i</w:t>
      </w:r>
      <w:r w:rsidR="009F04D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základního školství, </w:t>
      </w:r>
      <w:r w:rsidRPr="00674778">
        <w:rPr>
          <w:rFonts w:ascii="Calibri" w:hAnsi="Calibri" w:cs="Calibri"/>
          <w:color w:val="000000"/>
        </w:rPr>
        <w:t xml:space="preserve">což je </w:t>
      </w:r>
      <w:r w:rsidR="00A16847">
        <w:rPr>
          <w:rFonts w:ascii="Calibri" w:hAnsi="Calibri" w:cs="Calibri"/>
          <w:color w:val="000000"/>
        </w:rPr>
        <w:t xml:space="preserve">pro proces komunitního plánování </w:t>
      </w:r>
      <w:r w:rsidRPr="00674778">
        <w:rPr>
          <w:rFonts w:ascii="Calibri" w:hAnsi="Calibri" w:cs="Calibri"/>
          <w:color w:val="000000"/>
        </w:rPr>
        <w:t>velký</w:t>
      </w:r>
      <w:r>
        <w:rPr>
          <w:rFonts w:ascii="Calibri" w:hAnsi="Calibri" w:cs="Calibri"/>
          <w:color w:val="000000"/>
        </w:rPr>
        <w:t>m</w:t>
      </w:r>
      <w:r w:rsidRPr="00674778">
        <w:rPr>
          <w:rFonts w:ascii="Calibri" w:hAnsi="Calibri" w:cs="Calibri"/>
          <w:color w:val="000000"/>
        </w:rPr>
        <w:t xml:space="preserve"> přínos</w:t>
      </w:r>
      <w:r>
        <w:rPr>
          <w:rFonts w:ascii="Calibri" w:hAnsi="Calibri" w:cs="Calibri"/>
          <w:color w:val="000000"/>
        </w:rPr>
        <w:t>em</w:t>
      </w:r>
      <w:r w:rsidR="00D31C72">
        <w:rPr>
          <w:rFonts w:ascii="Calibri" w:hAnsi="Calibri" w:cs="Calibri"/>
          <w:color w:val="000000"/>
        </w:rPr>
        <w:t>, a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-wm-pbnghe"/>
          <w:rFonts w:ascii="Calibri" w:hAnsi="Calibri" w:cs="Calibri"/>
          <w:color w:val="000000"/>
        </w:rPr>
        <w:t xml:space="preserve">forenzní sociální pracovnice okresního soudu, </w:t>
      </w:r>
      <w:r w:rsidR="009F04D9">
        <w:rPr>
          <w:rStyle w:val="-wm-pbnghe"/>
          <w:rFonts w:ascii="Calibri" w:hAnsi="Calibri" w:cs="Calibri"/>
          <w:color w:val="000000"/>
        </w:rPr>
        <w:t>jejíž</w:t>
      </w:r>
      <w:r>
        <w:rPr>
          <w:rStyle w:val="-wm-pbnghe"/>
          <w:rFonts w:ascii="Calibri" w:hAnsi="Calibri" w:cs="Calibri"/>
          <w:color w:val="000000"/>
        </w:rPr>
        <w:t xml:space="preserve"> </w:t>
      </w:r>
      <w:r w:rsidR="009F04D9">
        <w:rPr>
          <w:rStyle w:val="-wm-pbnghe"/>
          <w:rFonts w:ascii="Calibri" w:hAnsi="Calibri" w:cs="Calibri"/>
          <w:color w:val="000000"/>
        </w:rPr>
        <w:t>účast</w:t>
      </w:r>
      <w:r>
        <w:rPr>
          <w:rStyle w:val="-wm-pbnghe"/>
          <w:rFonts w:ascii="Calibri" w:hAnsi="Calibri" w:cs="Calibri"/>
          <w:color w:val="000000"/>
        </w:rPr>
        <w:t xml:space="preserve"> podpořilo </w:t>
      </w:r>
      <w:r w:rsidR="00BD78C4">
        <w:rPr>
          <w:rStyle w:val="-wm-pbnghe"/>
          <w:rFonts w:ascii="Calibri" w:hAnsi="Calibri" w:cs="Calibri"/>
          <w:color w:val="000000"/>
        </w:rPr>
        <w:t>přímo</w:t>
      </w:r>
      <w:r w:rsidR="00C61D04">
        <w:rPr>
          <w:rStyle w:val="-wm-pbnghe"/>
          <w:rFonts w:ascii="Calibri" w:hAnsi="Calibri" w:cs="Calibri"/>
          <w:color w:val="000000"/>
        </w:rPr>
        <w:t xml:space="preserve"> vedení</w:t>
      </w:r>
      <w:r w:rsidR="00BD78C4">
        <w:rPr>
          <w:rStyle w:val="-wm-pbnghe"/>
          <w:rFonts w:ascii="Calibri" w:hAnsi="Calibri" w:cs="Calibri"/>
          <w:color w:val="000000"/>
        </w:rPr>
        <w:t xml:space="preserve"> </w:t>
      </w:r>
      <w:r w:rsidR="00973291">
        <w:rPr>
          <w:rStyle w:val="-wm-pbnghe"/>
          <w:rFonts w:ascii="Calibri" w:hAnsi="Calibri" w:cs="Calibri"/>
          <w:color w:val="000000"/>
        </w:rPr>
        <w:t>této instituce</w:t>
      </w:r>
      <w:r>
        <w:rPr>
          <w:rStyle w:val="-wm-pbnghe"/>
          <w:rFonts w:ascii="Calibri" w:hAnsi="Calibri" w:cs="Calibri"/>
          <w:color w:val="000000"/>
        </w:rPr>
        <w:t>.</w:t>
      </w:r>
    </w:p>
    <w:p w14:paraId="21FD5DD8" w14:textId="5CE65805" w:rsidR="009738E7" w:rsidRDefault="00C61D04" w:rsidP="00C61D04">
      <w:pPr>
        <w:jc w:val="both"/>
        <w:rPr>
          <w:rFonts w:ascii="Calibri" w:hAnsi="Calibri" w:cs="Calibri"/>
          <w:color w:val="000000"/>
        </w:rPr>
      </w:pPr>
      <w:r w:rsidRPr="00C61D04">
        <w:rPr>
          <w:rStyle w:val="-wm-pbnghe"/>
          <w:rFonts w:ascii="Calibri" w:hAnsi="Calibri" w:cs="Calibri"/>
          <w:color w:val="000000"/>
        </w:rPr>
        <w:t>Valná hromada DSO Mikroregion Valašskomeziříčsko-</w:t>
      </w:r>
      <w:proofErr w:type="spellStart"/>
      <w:r w:rsidRPr="00C61D04">
        <w:rPr>
          <w:rStyle w:val="-wm-pbnghe"/>
          <w:rFonts w:ascii="Calibri" w:hAnsi="Calibri" w:cs="Calibri"/>
          <w:color w:val="000000"/>
        </w:rPr>
        <w:t>Kelečsko</w:t>
      </w:r>
      <w:proofErr w:type="spellEnd"/>
      <w:r w:rsidRPr="00C61D04">
        <w:rPr>
          <w:rStyle w:val="-wm-pbnghe"/>
          <w:rFonts w:ascii="Calibri" w:hAnsi="Calibri" w:cs="Calibri"/>
          <w:color w:val="000000"/>
        </w:rPr>
        <w:t xml:space="preserve"> schválila záměr vytvoření nového </w:t>
      </w:r>
      <w:r w:rsidRPr="00C61D04">
        <w:rPr>
          <w:rFonts w:ascii="Calibri" w:hAnsi="Calibri" w:cs="Calibri"/>
          <w:color w:val="000000"/>
        </w:rPr>
        <w:t>Střednědobého plánu rozvoje sociálních služeb (SPRSS),</w:t>
      </w:r>
      <w:r>
        <w:rPr>
          <w:rFonts w:ascii="Calibri" w:hAnsi="Calibri" w:cs="Calibri"/>
          <w:color w:val="000000"/>
        </w:rPr>
        <w:t xml:space="preserve"> byla realizována analýza motivace cílových skupin, vytvořena strategie práce s</w:t>
      </w:r>
      <w:r w:rsidR="009738E7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motivací</w:t>
      </w:r>
      <w:r w:rsidR="009738E7"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 xml:space="preserve">kritéria pro hodnocení práce na novém SPRSS. </w:t>
      </w:r>
      <w:r w:rsidR="00B06F92">
        <w:rPr>
          <w:rFonts w:ascii="Calibri" w:hAnsi="Calibri" w:cs="Calibri"/>
          <w:color w:val="000000"/>
        </w:rPr>
        <w:t>Pracovní skupiny a Manažerský tým</w:t>
      </w:r>
      <w:r>
        <w:rPr>
          <w:rFonts w:ascii="Calibri" w:hAnsi="Calibri" w:cs="Calibri"/>
          <w:color w:val="000000"/>
        </w:rPr>
        <w:t xml:space="preserve"> se doposud </w:t>
      </w:r>
      <w:r w:rsidR="00AD1C85">
        <w:rPr>
          <w:rFonts w:ascii="Calibri" w:hAnsi="Calibri" w:cs="Calibri"/>
          <w:color w:val="000000"/>
        </w:rPr>
        <w:t xml:space="preserve">v prostorách města </w:t>
      </w:r>
      <w:r>
        <w:rPr>
          <w:rFonts w:ascii="Calibri" w:hAnsi="Calibri" w:cs="Calibri"/>
          <w:color w:val="000000"/>
        </w:rPr>
        <w:t>sešl</w:t>
      </w:r>
      <w:r w:rsidR="00B06F9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na šesti setkáních. Z důvodu COVID-19 byly některé schůzky realizovány formou video konference. Workshopy a množství dílčích schůzek proběhly v prostorách poskytovatelů sociálních služeb a </w:t>
      </w:r>
      <w:r w:rsidRPr="00D31C72">
        <w:rPr>
          <w:rFonts w:ascii="Calibri" w:hAnsi="Calibri" w:cs="Calibri"/>
          <w:color w:val="000000"/>
        </w:rPr>
        <w:t>Valašského ekocentra</w:t>
      </w:r>
      <w:r>
        <w:rPr>
          <w:rFonts w:ascii="Calibri" w:hAnsi="Calibri" w:cs="Calibri"/>
          <w:color w:val="000000"/>
        </w:rPr>
        <w:t>. Byl vyhodnocen aktuální komunitní plán sociálních služeb, proběhl sběr podkladů, strategických dokumentů a socioekonomických analýz, byla zadána analýza dobrovolnictví.</w:t>
      </w:r>
    </w:p>
    <w:p w14:paraId="2BAD3A1E" w14:textId="77777777" w:rsidR="009738E7" w:rsidRDefault="006D6357" w:rsidP="009738E7">
      <w:pPr>
        <w:pStyle w:val="-wm-msolistparagraph"/>
        <w:shd w:val="clear" w:color="auto" w:fill="FFFFFF"/>
        <w:spacing w:before="0" w:beforeAutospacing="0" w:after="160" w:afterAutospacing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Velmi pozitivní odezvu </w:t>
      </w:r>
      <w:r w:rsidR="00BD78C4"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mělo setkání</w:t>
      </w:r>
      <w:r w:rsidR="00674778"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se starosty </w:t>
      </w:r>
      <w:r w:rsidR="00B06F92"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přímo </w:t>
      </w:r>
      <w:r w:rsidR="00674778"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 obcích mikroregionu</w:t>
      </w:r>
      <w:r w:rsidR="00B06F92"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kde vznikl prostor pro pojmenování potřeb občanů těchto obcí a také pro vysvětlení, jak může zapojení se do projektu přispět k jejich řešení. Realizace navržených opatření sice závisí na vůli a možnostech Zlínského kraje, ten se ovšem při rozhodování neobejde bez kvalitního plánu rozvoje</w:t>
      </w:r>
      <w:r w:rsid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soc. služeb</w:t>
      </w:r>
      <w:r w:rsidR="00B06F92" w:rsidRPr="009738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našeho regionu.</w:t>
      </w:r>
    </w:p>
    <w:p w14:paraId="0C8D77DA" w14:textId="599BAD99" w:rsidR="009738E7" w:rsidRDefault="009738E7" w:rsidP="009738E7">
      <w:pPr>
        <w:pStyle w:val="-wm-msolistparagraph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738E7">
        <w:rPr>
          <w:rFonts w:ascii="Calibri" w:hAnsi="Calibri" w:cs="Calibri"/>
          <w:color w:val="000000"/>
          <w:sz w:val="22"/>
          <w:szCs w:val="22"/>
        </w:rPr>
        <w:t xml:space="preserve">V úterý 8. září se na náměstí ve Valašském Meziříčí uskutečnil Veletrh sociálních služeb. Obavy organizátorů byly nakonec rozptýleny, </w:t>
      </w:r>
      <w:r w:rsidR="00130D5B">
        <w:rPr>
          <w:rFonts w:ascii="Calibri" w:hAnsi="Calibri" w:cs="Calibri"/>
          <w:color w:val="000000"/>
          <w:sz w:val="22"/>
          <w:szCs w:val="22"/>
        </w:rPr>
        <w:t>když</w:t>
      </w:r>
      <w:r w:rsidRPr="009738E7">
        <w:rPr>
          <w:rFonts w:ascii="Calibri" w:hAnsi="Calibri" w:cs="Calibri"/>
          <w:color w:val="000000"/>
          <w:sz w:val="22"/>
          <w:szCs w:val="22"/>
        </w:rPr>
        <w:t xml:space="preserve"> se i přes nejistou epidemiologickou situaci setkal se zájmem veřejnosti. Ta si </w:t>
      </w:r>
      <w:r w:rsidR="00130D5B">
        <w:rPr>
          <w:rFonts w:ascii="Calibri" w:hAnsi="Calibri" w:cs="Calibri"/>
          <w:color w:val="000000"/>
          <w:sz w:val="22"/>
          <w:szCs w:val="22"/>
        </w:rPr>
        <w:t xml:space="preserve">kupříkladu </w:t>
      </w:r>
      <w:r w:rsidRPr="009738E7">
        <w:rPr>
          <w:rFonts w:ascii="Calibri" w:hAnsi="Calibri" w:cs="Calibri"/>
          <w:color w:val="000000"/>
          <w:sz w:val="22"/>
          <w:szCs w:val="22"/>
        </w:rPr>
        <w:t>mohla pod vedením dobrovolnic Červeného kříže vyzkoušet první pomoc, kompenzační pomůcky hendikepovaných nebo získat informace potřebné pro starost o své blízké.</w:t>
      </w:r>
    </w:p>
    <w:p w14:paraId="50EDF21E" w14:textId="548B5E0E" w:rsidR="00674778" w:rsidRDefault="00A16847" w:rsidP="0013282F">
      <w:pPr>
        <w:pStyle w:val="-wm-msolistparagraph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Nutno konstatovat, že č</w:t>
      </w:r>
      <w:r w:rsidR="00674778">
        <w:rPr>
          <w:rFonts w:ascii="Calibri" w:hAnsi="Calibri" w:cs="Calibri"/>
          <w:color w:val="000000"/>
          <w:sz w:val="22"/>
          <w:szCs w:val="22"/>
        </w:rPr>
        <w:t xml:space="preserve">lenové </w:t>
      </w:r>
      <w:r>
        <w:rPr>
          <w:rFonts w:ascii="Calibri" w:hAnsi="Calibri" w:cs="Calibri"/>
          <w:color w:val="000000"/>
          <w:sz w:val="22"/>
          <w:szCs w:val="22"/>
        </w:rPr>
        <w:t xml:space="preserve">pracovních skupin jsou </w:t>
      </w:r>
      <w:r w:rsidR="00674778">
        <w:rPr>
          <w:rFonts w:ascii="Calibri" w:hAnsi="Calibri" w:cs="Calibri"/>
          <w:color w:val="000000"/>
          <w:sz w:val="22"/>
          <w:szCs w:val="22"/>
        </w:rPr>
        <w:t>aktivní, ochotní, pracovití, byť je to pro ně práce navíc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B03D7E" w:rsidRPr="00B03D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06F92">
        <w:rPr>
          <w:rFonts w:ascii="Calibri" w:hAnsi="Calibri" w:cs="Calibri"/>
          <w:color w:val="000000"/>
          <w:sz w:val="22"/>
          <w:szCs w:val="22"/>
        </w:rPr>
        <w:t>Období od září do listopadu je věnováno</w:t>
      </w:r>
      <w:r w:rsidR="00B03D7E">
        <w:rPr>
          <w:rFonts w:ascii="Calibri" w:hAnsi="Calibri" w:cs="Calibri"/>
          <w:color w:val="000000"/>
          <w:sz w:val="22"/>
          <w:szCs w:val="22"/>
        </w:rPr>
        <w:t xml:space="preserve"> analýz</w:t>
      </w:r>
      <w:r w:rsidR="00B06F92">
        <w:rPr>
          <w:rFonts w:ascii="Calibri" w:hAnsi="Calibri" w:cs="Calibri"/>
          <w:color w:val="000000"/>
          <w:sz w:val="22"/>
          <w:szCs w:val="22"/>
        </w:rPr>
        <w:t>e</w:t>
      </w:r>
      <w:r w:rsidR="00B03D7E">
        <w:rPr>
          <w:rFonts w:ascii="Calibri" w:hAnsi="Calibri" w:cs="Calibri"/>
          <w:color w:val="000000"/>
          <w:sz w:val="22"/>
          <w:szCs w:val="22"/>
        </w:rPr>
        <w:t xml:space="preserve"> silných a slabých stránek, mapování potřeb a case management</w:t>
      </w:r>
      <w:r w:rsidR="00B06F92">
        <w:rPr>
          <w:rFonts w:ascii="Calibri" w:hAnsi="Calibri" w:cs="Calibri"/>
          <w:color w:val="000000"/>
          <w:sz w:val="22"/>
          <w:szCs w:val="22"/>
        </w:rPr>
        <w:t xml:space="preserve">u, tedy pojmenování rolí aktérů vstupujících do konkrétních případů, protože některé lidské příběhy </w:t>
      </w:r>
      <w:r w:rsidR="009738E7">
        <w:rPr>
          <w:rFonts w:ascii="Calibri" w:hAnsi="Calibri" w:cs="Calibri"/>
          <w:color w:val="000000"/>
          <w:sz w:val="22"/>
          <w:szCs w:val="22"/>
        </w:rPr>
        <w:t>ve své složitosti</w:t>
      </w:r>
      <w:r w:rsidR="00B06F92">
        <w:rPr>
          <w:rFonts w:ascii="Calibri" w:hAnsi="Calibri" w:cs="Calibri"/>
          <w:color w:val="000000"/>
          <w:sz w:val="22"/>
          <w:szCs w:val="22"/>
        </w:rPr>
        <w:t xml:space="preserve"> vyžadují efektivní spolupráci vícero stran</w:t>
      </w:r>
      <w:r w:rsidR="00B03D7E">
        <w:rPr>
          <w:rFonts w:ascii="Calibri" w:hAnsi="Calibri" w:cs="Calibri"/>
          <w:color w:val="000000"/>
          <w:sz w:val="22"/>
          <w:szCs w:val="22"/>
        </w:rPr>
        <w:t xml:space="preserve">. V prosinci </w:t>
      </w:r>
      <w:r w:rsidR="00B06F92">
        <w:rPr>
          <w:rFonts w:ascii="Calibri" w:hAnsi="Calibri" w:cs="Calibri"/>
          <w:color w:val="000000"/>
          <w:sz w:val="22"/>
          <w:szCs w:val="22"/>
        </w:rPr>
        <w:t xml:space="preserve">potom </w:t>
      </w:r>
      <w:r w:rsidR="00B03D7E">
        <w:rPr>
          <w:rFonts w:ascii="Calibri" w:hAnsi="Calibri" w:cs="Calibri"/>
          <w:color w:val="000000"/>
          <w:sz w:val="22"/>
          <w:szCs w:val="22"/>
        </w:rPr>
        <w:t>bude představena pracovní verze materiálu, který poslouží jako základ pro tvorbu nového SPRSS na období let 2022-2024.</w:t>
      </w:r>
    </w:p>
    <w:p w14:paraId="4AC649FB" w14:textId="66FB4C90" w:rsidR="00674778" w:rsidRDefault="00A16847" w:rsidP="00A16847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Velkou ctí je</w:t>
      </w:r>
      <w:r w:rsidR="00844FF1">
        <w:rPr>
          <w:rFonts w:ascii="Calibri" w:hAnsi="Calibri" w:cs="Calibri"/>
          <w:color w:val="000000"/>
          <w:shd w:val="clear" w:color="auto" w:fill="FFFFFF"/>
        </w:rPr>
        <w:t xml:space="preserve"> ocenění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74778">
        <w:rPr>
          <w:rFonts w:ascii="Calibri" w:hAnsi="Calibri" w:cs="Calibri"/>
          <w:color w:val="000000"/>
          <w:shd w:val="clear" w:color="auto" w:fill="FFFFFF"/>
        </w:rPr>
        <w:t>p</w:t>
      </w:r>
      <w:r>
        <w:rPr>
          <w:rFonts w:ascii="Calibri" w:hAnsi="Calibri" w:cs="Calibri"/>
          <w:color w:val="000000"/>
          <w:shd w:val="clear" w:color="auto" w:fill="FFFFFF"/>
        </w:rPr>
        <w:t>ředsedkyně pracovní skupiny Lidé se zdravotním postižením Ludmil</w:t>
      </w:r>
      <w:r w:rsidR="00467D8C">
        <w:rPr>
          <w:rFonts w:ascii="Calibri" w:hAnsi="Calibri" w:cs="Calibri"/>
          <w:color w:val="000000"/>
          <w:shd w:val="clear" w:color="auto" w:fill="FFFFFF"/>
        </w:rPr>
        <w:t>y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74778">
        <w:rPr>
          <w:rFonts w:ascii="Calibri" w:hAnsi="Calibri" w:cs="Calibri"/>
          <w:color w:val="000000"/>
          <w:shd w:val="clear" w:color="auto" w:fill="FFFFFF"/>
        </w:rPr>
        <w:t>Pavelkov</w:t>
      </w:r>
      <w:r w:rsidR="00467D8C">
        <w:rPr>
          <w:rFonts w:ascii="Calibri" w:hAnsi="Calibri" w:cs="Calibri"/>
          <w:color w:val="000000"/>
          <w:shd w:val="clear" w:color="auto" w:fill="FFFFFF"/>
        </w:rPr>
        <w:t>é</w:t>
      </w:r>
      <w:r w:rsidR="00674778">
        <w:rPr>
          <w:rFonts w:ascii="Calibri" w:hAnsi="Calibri" w:cs="Calibri"/>
          <w:color w:val="000000"/>
          <w:shd w:val="clear" w:color="auto" w:fill="FFFFFF"/>
        </w:rPr>
        <w:t xml:space="preserve"> v anketě Pracovník roku v sociálních službách Zlínského kraje pro rok 2020.</w:t>
      </w:r>
      <w:r w:rsidR="00D31C72">
        <w:rPr>
          <w:rFonts w:ascii="Calibri" w:hAnsi="Calibri" w:cs="Calibri"/>
          <w:color w:val="000000"/>
          <w:shd w:val="clear" w:color="auto" w:fill="FFFFFF"/>
        </w:rPr>
        <w:t xml:space="preserve"> Od </w:t>
      </w:r>
      <w:r w:rsidR="00844FF1">
        <w:rPr>
          <w:rFonts w:ascii="Calibri" w:hAnsi="Calibri" w:cs="Calibri"/>
          <w:color w:val="000000"/>
          <w:shd w:val="clear" w:color="auto" w:fill="FFFFFF"/>
        </w:rPr>
        <w:t xml:space="preserve">počátku ankety </w:t>
      </w:r>
      <w:r w:rsidR="00D31C72">
        <w:rPr>
          <w:rFonts w:ascii="Calibri" w:hAnsi="Calibri" w:cs="Calibri"/>
          <w:color w:val="000000"/>
          <w:shd w:val="clear" w:color="auto" w:fill="FFFFFF"/>
        </w:rPr>
        <w:t xml:space="preserve">roku </w:t>
      </w:r>
      <w:r w:rsidR="00D31C72">
        <w:rPr>
          <w:rFonts w:ascii="Calibri" w:hAnsi="Calibri" w:cs="Calibri"/>
          <w:color w:val="000000"/>
          <w:shd w:val="clear" w:color="auto" w:fill="FFFFFF"/>
        </w:rPr>
        <w:lastRenderedPageBreak/>
        <w:t>2015</w:t>
      </w:r>
      <w:r w:rsidR="00844FF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31C72">
        <w:rPr>
          <w:rFonts w:ascii="Calibri" w:hAnsi="Calibri" w:cs="Calibri"/>
          <w:color w:val="000000"/>
          <w:shd w:val="clear" w:color="auto" w:fill="FFFFFF"/>
        </w:rPr>
        <w:t xml:space="preserve">se jedná o </w:t>
      </w:r>
      <w:r w:rsidR="00973291">
        <w:rPr>
          <w:rFonts w:ascii="Calibri" w:hAnsi="Calibri" w:cs="Calibri"/>
          <w:color w:val="000000"/>
          <w:shd w:val="clear" w:color="auto" w:fill="FFFFFF"/>
        </w:rPr>
        <w:t>páté ocenění pracovníka z </w:t>
      </w:r>
      <w:proofErr w:type="spellStart"/>
      <w:r w:rsidR="00973291">
        <w:rPr>
          <w:rFonts w:ascii="Calibri" w:hAnsi="Calibri" w:cs="Calibri"/>
          <w:color w:val="000000"/>
          <w:shd w:val="clear" w:color="auto" w:fill="FFFFFF"/>
        </w:rPr>
        <w:t>Valašskomeziříčska</w:t>
      </w:r>
      <w:proofErr w:type="spellEnd"/>
      <w:r w:rsidR="00973291">
        <w:rPr>
          <w:rFonts w:ascii="Calibri" w:hAnsi="Calibri" w:cs="Calibri"/>
          <w:color w:val="000000"/>
          <w:shd w:val="clear" w:color="auto" w:fill="FFFFFF"/>
        </w:rPr>
        <w:t xml:space="preserve">, což dokladuje vysokou profesionalitu a kvalitu </w:t>
      </w:r>
      <w:r w:rsidR="009738E7">
        <w:rPr>
          <w:rFonts w:ascii="Calibri" w:hAnsi="Calibri" w:cs="Calibri"/>
          <w:color w:val="000000"/>
          <w:shd w:val="clear" w:color="auto" w:fill="FFFFFF"/>
        </w:rPr>
        <w:t xml:space="preserve">našich </w:t>
      </w:r>
      <w:r w:rsidR="00973291">
        <w:rPr>
          <w:rFonts w:ascii="Calibri" w:hAnsi="Calibri" w:cs="Calibri"/>
          <w:color w:val="000000"/>
          <w:shd w:val="clear" w:color="auto" w:fill="FFFFFF"/>
        </w:rPr>
        <w:t>poskytovatelů sociálních služeb.</w:t>
      </w:r>
    </w:p>
    <w:p w14:paraId="1AF05398" w14:textId="5C240AFD" w:rsidR="00AD1C85" w:rsidRDefault="00A16847" w:rsidP="00321B69">
      <w:pPr>
        <w:jc w:val="both"/>
      </w:pPr>
      <w:r>
        <w:t>Mgr. Šárka Dořičáková, Ph.D.</w:t>
      </w:r>
      <w:r w:rsidR="00572735">
        <w:tab/>
      </w:r>
      <w:r w:rsidR="00572735">
        <w:tab/>
      </w:r>
      <w:r w:rsidR="00572735">
        <w:tab/>
      </w:r>
      <w:r w:rsidR="00572735">
        <w:tab/>
      </w:r>
      <w:r w:rsidR="00572735">
        <w:tab/>
      </w:r>
      <w:proofErr w:type="gramStart"/>
      <w:r w:rsidR="000B3339">
        <w:t>30</w:t>
      </w:r>
      <w:r w:rsidR="00572735">
        <w:t>.9.2020</w:t>
      </w:r>
      <w:proofErr w:type="gramEnd"/>
    </w:p>
    <w:sectPr w:rsidR="00AD1C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598BD" w14:textId="77777777" w:rsidR="00EA0C59" w:rsidRDefault="00EA0C59" w:rsidP="004A4038">
      <w:pPr>
        <w:spacing w:after="0" w:line="240" w:lineRule="auto"/>
      </w:pPr>
      <w:r>
        <w:separator/>
      </w:r>
    </w:p>
  </w:endnote>
  <w:endnote w:type="continuationSeparator" w:id="0">
    <w:p w14:paraId="7D46EC6D" w14:textId="77777777" w:rsidR="00EA0C59" w:rsidRDefault="00EA0C59" w:rsidP="004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9662" w14:textId="77777777" w:rsidR="00EA0C59" w:rsidRDefault="00EA0C59" w:rsidP="004A4038">
      <w:pPr>
        <w:spacing w:after="0" w:line="240" w:lineRule="auto"/>
      </w:pPr>
      <w:r>
        <w:separator/>
      </w:r>
    </w:p>
  </w:footnote>
  <w:footnote w:type="continuationSeparator" w:id="0">
    <w:p w14:paraId="7373AD33" w14:textId="77777777" w:rsidR="00EA0C59" w:rsidRDefault="00EA0C59" w:rsidP="004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710A6" w14:textId="77777777" w:rsidR="00973291" w:rsidRDefault="00973291">
    <w:pPr>
      <w:pStyle w:val="Zhlav"/>
    </w:pPr>
    <w:r>
      <w:rPr>
        <w:noProof/>
        <w:color w:val="000000"/>
        <w:lang w:eastAsia="cs-CZ"/>
      </w:rPr>
      <w:drawing>
        <wp:inline distT="0" distB="0" distL="0" distR="0" wp14:anchorId="24376A2A" wp14:editId="7CF082C1">
          <wp:extent cx="2628900" cy="545075"/>
          <wp:effectExtent l="0" t="0" r="0" b="0"/>
          <wp:docPr id="3" name="image1.jpg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:\PUBLICITA\VIZUÁLNÍ_IDENTITA\loga\OPZ\logo_OPZ_barev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065923" w14:textId="77777777" w:rsidR="00973291" w:rsidRDefault="009732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544B"/>
    <w:multiLevelType w:val="multilevel"/>
    <w:tmpl w:val="1BF00CA6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2B716B"/>
    <w:multiLevelType w:val="hybridMultilevel"/>
    <w:tmpl w:val="E902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50D2"/>
    <w:multiLevelType w:val="multilevel"/>
    <w:tmpl w:val="B31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6D"/>
    <w:rsid w:val="000104CB"/>
    <w:rsid w:val="00020301"/>
    <w:rsid w:val="00055C41"/>
    <w:rsid w:val="00097BED"/>
    <w:rsid w:val="000B3339"/>
    <w:rsid w:val="0010074F"/>
    <w:rsid w:val="00130D5B"/>
    <w:rsid w:val="0013282F"/>
    <w:rsid w:val="00157262"/>
    <w:rsid w:val="00170376"/>
    <w:rsid w:val="001A76E8"/>
    <w:rsid w:val="00321B69"/>
    <w:rsid w:val="00381856"/>
    <w:rsid w:val="003D3A2A"/>
    <w:rsid w:val="00467D8C"/>
    <w:rsid w:val="004A4038"/>
    <w:rsid w:val="00563EE6"/>
    <w:rsid w:val="00572735"/>
    <w:rsid w:val="005A6226"/>
    <w:rsid w:val="005F1878"/>
    <w:rsid w:val="00603A07"/>
    <w:rsid w:val="00626BF0"/>
    <w:rsid w:val="00674778"/>
    <w:rsid w:val="006D6357"/>
    <w:rsid w:val="006D67C9"/>
    <w:rsid w:val="00844FF1"/>
    <w:rsid w:val="0087479E"/>
    <w:rsid w:val="00973291"/>
    <w:rsid w:val="009738E7"/>
    <w:rsid w:val="009F04D9"/>
    <w:rsid w:val="00A16847"/>
    <w:rsid w:val="00AD1C85"/>
    <w:rsid w:val="00AD65AC"/>
    <w:rsid w:val="00B03D7E"/>
    <w:rsid w:val="00B06F92"/>
    <w:rsid w:val="00BD78C4"/>
    <w:rsid w:val="00C61D04"/>
    <w:rsid w:val="00CA4566"/>
    <w:rsid w:val="00CB136D"/>
    <w:rsid w:val="00D2143C"/>
    <w:rsid w:val="00D31C72"/>
    <w:rsid w:val="00DA17BF"/>
    <w:rsid w:val="00DC1DFE"/>
    <w:rsid w:val="00E1721A"/>
    <w:rsid w:val="00EA0C59"/>
    <w:rsid w:val="00F97D8B"/>
    <w:rsid w:val="00F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979B"/>
  <w15:chartTrackingRefBased/>
  <w15:docId w15:val="{8EF206A9-DE6F-42DE-BB45-219F560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403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038"/>
  </w:style>
  <w:style w:type="paragraph" w:styleId="Zpat">
    <w:name w:val="footer"/>
    <w:basedOn w:val="Normln"/>
    <w:link w:val="ZpatChar"/>
    <w:uiPriority w:val="99"/>
    <w:unhideWhenUsed/>
    <w:rsid w:val="004A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038"/>
  </w:style>
  <w:style w:type="paragraph" w:customStyle="1" w:styleId="-wm-msolistparagraph">
    <w:name w:val="-wm-msolistparagraph"/>
    <w:basedOn w:val="Normln"/>
    <w:rsid w:val="006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pbnghe">
    <w:name w:val="-wm-pbnghe"/>
    <w:basedOn w:val="Standardnpsmoodstavce"/>
    <w:rsid w:val="00674778"/>
  </w:style>
  <w:style w:type="paragraph" w:styleId="Odstavecseseznamem">
    <w:name w:val="List Paragraph"/>
    <w:basedOn w:val="Normln"/>
    <w:qFormat/>
    <w:rsid w:val="00FC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 Josef</dc:creator>
  <cp:keywords/>
  <dc:description/>
  <cp:lastModifiedBy>Pernická Michaela, Mgr.</cp:lastModifiedBy>
  <cp:revision>2</cp:revision>
  <dcterms:created xsi:type="dcterms:W3CDTF">2020-10-02T07:50:00Z</dcterms:created>
  <dcterms:modified xsi:type="dcterms:W3CDTF">2020-10-02T07:50:00Z</dcterms:modified>
</cp:coreProperties>
</file>