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4C" w:rsidRPr="0091724C" w:rsidRDefault="00750DFF">
      <w:pPr>
        <w:rPr>
          <w:rFonts w:ascii="Bookman Old Style" w:hAnsi="Bookman Old Style"/>
          <w:b/>
          <w:sz w:val="4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-898166</wp:posOffset>
            </wp:positionH>
            <wp:positionV relativeFrom="paragraph">
              <wp:posOffset>-389035</wp:posOffset>
            </wp:positionV>
            <wp:extent cx="8084084" cy="604299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4084" cy="604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2EDA" w:rsidRPr="00F8582A" w:rsidRDefault="0091724C">
      <w:pPr>
        <w:rPr>
          <w:rFonts w:ascii="Bookman Old Style" w:hAnsi="Bookman Old Style"/>
          <w:b/>
          <w:color w:val="C00000"/>
          <w:spacing w:val="38"/>
          <w:sz w:val="52"/>
        </w:rPr>
      </w:pPr>
      <w:r w:rsidRPr="00F8582A">
        <w:rPr>
          <w:rFonts w:ascii="Bookman Old Style" w:hAnsi="Bookman Old Style"/>
          <w:b/>
          <w:color w:val="C00000"/>
          <w:spacing w:val="38"/>
          <w:sz w:val="52"/>
        </w:rPr>
        <w:t>I</w:t>
      </w:r>
      <w:r w:rsidR="00170683" w:rsidRPr="00F8582A">
        <w:rPr>
          <w:rFonts w:ascii="Bookman Old Style" w:hAnsi="Bookman Old Style"/>
          <w:b/>
          <w:color w:val="C00000"/>
          <w:spacing w:val="38"/>
          <w:sz w:val="52"/>
        </w:rPr>
        <w:t>NFORMACE PRO NOVĚ PŘÍCHOZÍ OBČANY UKRAJINY</w:t>
      </w:r>
    </w:p>
    <w:p w:rsidR="00170683" w:rsidRPr="00F8582A" w:rsidRDefault="00170683">
      <w:pPr>
        <w:rPr>
          <w:rFonts w:ascii="Bookman Old Style" w:hAnsi="Bookman Old Style"/>
          <w:sz w:val="6"/>
        </w:rPr>
      </w:pPr>
    </w:p>
    <w:p w:rsidR="00170683" w:rsidRPr="0091724C" w:rsidRDefault="00170683">
      <w:pPr>
        <w:rPr>
          <w:rFonts w:ascii="Bookman Old Style" w:hAnsi="Bookman Old Style" w:cs="Arial"/>
          <w:b/>
          <w:sz w:val="32"/>
        </w:rPr>
      </w:pPr>
      <w:r w:rsidRPr="0091724C">
        <w:rPr>
          <w:rFonts w:ascii="Bookman Old Style" w:hAnsi="Bookman Old Style" w:cs="Arial"/>
          <w:b/>
          <w:sz w:val="32"/>
        </w:rPr>
        <w:t>CO JE POTŘEBA UDĚLAT PO PŘÍJEZDU?</w:t>
      </w:r>
    </w:p>
    <w:p w:rsidR="00170683" w:rsidRPr="0091724C" w:rsidRDefault="00170683">
      <w:pPr>
        <w:rPr>
          <w:rFonts w:ascii="Bookman Old Style" w:hAnsi="Bookman Old Style" w:cs="Arial"/>
        </w:rPr>
        <w:sectPr w:rsidR="00170683" w:rsidRPr="0091724C" w:rsidSect="008D4E9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170683" w:rsidRPr="0091724C" w:rsidRDefault="00170683" w:rsidP="0091724C">
      <w:pPr>
        <w:spacing w:after="0" w:line="240" w:lineRule="auto"/>
        <w:ind w:left="-567"/>
        <w:contextualSpacing/>
        <w:rPr>
          <w:rFonts w:ascii="Bookman Old Style" w:hAnsi="Bookman Old Style" w:cs="Arial"/>
          <w:sz w:val="28"/>
        </w:rPr>
      </w:pPr>
    </w:p>
    <w:p w:rsidR="00170683" w:rsidRPr="00F8582A" w:rsidRDefault="00C7307E" w:rsidP="0091724C">
      <w:pPr>
        <w:spacing w:after="0" w:line="312" w:lineRule="auto"/>
        <w:ind w:left="-567"/>
        <w:contextualSpacing/>
        <w:rPr>
          <w:rFonts w:ascii="Bookman Old Style" w:hAnsi="Bookman Old Style" w:cs="Arial"/>
          <w:b/>
          <w:color w:val="C00000"/>
          <w:sz w:val="24"/>
        </w:rPr>
      </w:pPr>
      <w:r w:rsidRPr="00F8582A">
        <w:rPr>
          <w:rFonts w:ascii="Bookman Old Style" w:hAnsi="Bookman Old Style" w:cs="Arial"/>
          <w:b/>
          <w:color w:val="C00000"/>
          <w:sz w:val="24"/>
        </w:rPr>
        <w:t>KOMPLEXNÍ REGISTRACE:</w:t>
      </w:r>
    </w:p>
    <w:p w:rsidR="0091724C" w:rsidRPr="00F8582A" w:rsidRDefault="0091724C" w:rsidP="0091724C">
      <w:pPr>
        <w:spacing w:after="0" w:line="312" w:lineRule="auto"/>
        <w:ind w:left="-567"/>
        <w:contextualSpacing/>
        <w:rPr>
          <w:rFonts w:ascii="Bookman Old Style" w:hAnsi="Bookman Old Style" w:cs="Arial"/>
          <w:b/>
          <w:sz w:val="4"/>
        </w:rPr>
      </w:pPr>
    </w:p>
    <w:p w:rsidR="00170683" w:rsidRPr="00F8582A" w:rsidRDefault="0091724C" w:rsidP="0091724C">
      <w:pPr>
        <w:spacing w:after="0" w:line="312" w:lineRule="auto"/>
        <w:ind w:left="-567"/>
        <w:contextualSpacing/>
        <w:rPr>
          <w:rFonts w:ascii="Bookman Old Style" w:hAnsi="Bookman Old Style" w:cs="Arial"/>
          <w:b/>
          <w:sz w:val="24"/>
        </w:rPr>
      </w:pPr>
      <w:r w:rsidRPr="00F8582A">
        <w:rPr>
          <w:rFonts w:ascii="Bookman Old Style" w:hAnsi="Bookman Old Style" w:cs="Arial"/>
          <w:b/>
          <w:sz w:val="24"/>
        </w:rPr>
        <w:t>ASISTENČNÍ CENTRUM POMOCI PRO LIDI Z UKRAJINY</w:t>
      </w:r>
    </w:p>
    <w:p w:rsidR="00C7307E" w:rsidRPr="0091724C" w:rsidRDefault="00170683" w:rsidP="0091724C">
      <w:pPr>
        <w:spacing w:after="0" w:line="312" w:lineRule="auto"/>
        <w:ind w:left="-567"/>
        <w:contextualSpacing/>
        <w:rPr>
          <w:rFonts w:ascii="Bookman Old Style" w:hAnsi="Bookman Old Style" w:cs="Arial"/>
        </w:rPr>
      </w:pPr>
      <w:r w:rsidRPr="0091724C">
        <w:rPr>
          <w:rFonts w:ascii="Bookman Old Style" w:hAnsi="Bookman Old Style" w:cs="Arial"/>
        </w:rPr>
        <w:t>Kde</w:t>
      </w:r>
      <w:r w:rsidR="00C7307E" w:rsidRPr="0091724C">
        <w:rPr>
          <w:rFonts w:ascii="Bookman Old Style" w:hAnsi="Bookman Old Style" w:cs="Arial"/>
        </w:rPr>
        <w:t>:</w:t>
      </w:r>
      <w:r w:rsidR="00C7307E" w:rsidRPr="0091724C">
        <w:rPr>
          <w:rFonts w:ascii="Bookman Old Style" w:hAnsi="Bookman Old Style" w:cs="Arial"/>
        </w:rPr>
        <w:tab/>
        <w:t>Krajská nemocnice TB ve Zlíně</w:t>
      </w:r>
    </w:p>
    <w:p w:rsidR="00170683" w:rsidRPr="0091724C" w:rsidRDefault="00C7307E" w:rsidP="00F8582A">
      <w:pPr>
        <w:spacing w:after="0" w:line="312" w:lineRule="auto"/>
        <w:ind w:left="-567" w:firstLine="567"/>
        <w:contextualSpacing/>
        <w:rPr>
          <w:rFonts w:ascii="Bookman Old Style" w:hAnsi="Bookman Old Style" w:cs="Arial"/>
        </w:rPr>
      </w:pPr>
      <w:r w:rsidRPr="0091724C">
        <w:rPr>
          <w:rFonts w:ascii="Bookman Old Style" w:hAnsi="Bookman Old Style" w:cs="Arial"/>
        </w:rPr>
        <w:t>Pavilon 1 (U14)</w:t>
      </w:r>
    </w:p>
    <w:p w:rsidR="00C7307E" w:rsidRPr="0091724C" w:rsidRDefault="00C7307E" w:rsidP="00F8582A">
      <w:pPr>
        <w:spacing w:after="0" w:line="312" w:lineRule="auto"/>
        <w:ind w:left="-567" w:firstLine="567"/>
        <w:contextualSpacing/>
        <w:rPr>
          <w:rFonts w:ascii="Bookman Old Style" w:hAnsi="Bookman Old Style" w:cs="Arial"/>
        </w:rPr>
      </w:pPr>
      <w:r w:rsidRPr="0091724C">
        <w:rPr>
          <w:rFonts w:ascii="Bookman Old Style" w:hAnsi="Bookman Old Style" w:cs="Arial"/>
        </w:rPr>
        <w:t>Havlíčkovo nábřeží 600</w:t>
      </w:r>
    </w:p>
    <w:p w:rsidR="00C7307E" w:rsidRPr="0091724C" w:rsidRDefault="00C7307E" w:rsidP="00F8582A">
      <w:pPr>
        <w:spacing w:after="0" w:line="312" w:lineRule="auto"/>
        <w:ind w:left="-567" w:firstLine="567"/>
        <w:contextualSpacing/>
        <w:rPr>
          <w:rFonts w:ascii="Bookman Old Style" w:hAnsi="Bookman Old Style" w:cs="Arial"/>
        </w:rPr>
      </w:pPr>
      <w:r w:rsidRPr="0091724C">
        <w:rPr>
          <w:rFonts w:ascii="Bookman Old Style" w:hAnsi="Bookman Old Style" w:cs="Arial"/>
        </w:rPr>
        <w:t>Zlín</w:t>
      </w:r>
    </w:p>
    <w:p w:rsidR="00170683" w:rsidRPr="0091724C" w:rsidRDefault="00170683" w:rsidP="0091724C">
      <w:pPr>
        <w:spacing w:after="0" w:line="312" w:lineRule="auto"/>
        <w:ind w:left="-567"/>
        <w:contextualSpacing/>
        <w:rPr>
          <w:rFonts w:ascii="Bookman Old Style" w:hAnsi="Bookman Old Style" w:cs="Arial"/>
        </w:rPr>
      </w:pPr>
      <w:r w:rsidRPr="0091724C">
        <w:rPr>
          <w:rFonts w:ascii="Bookman Old Style" w:hAnsi="Bookman Old Style" w:cs="Arial"/>
        </w:rPr>
        <w:t>Kdy:</w:t>
      </w:r>
      <w:r w:rsidR="00C7307E" w:rsidRPr="0091724C">
        <w:rPr>
          <w:rFonts w:ascii="Bookman Old Style" w:hAnsi="Bookman Old Style" w:cs="Arial"/>
        </w:rPr>
        <w:tab/>
        <w:t>pondělí až neděle, 7 – 19 hodin</w:t>
      </w:r>
    </w:p>
    <w:p w:rsidR="00170683" w:rsidRPr="0091724C" w:rsidRDefault="00F8582A" w:rsidP="00F8582A">
      <w:pPr>
        <w:tabs>
          <w:tab w:val="left" w:pos="1134"/>
        </w:tabs>
        <w:spacing w:after="0" w:line="312" w:lineRule="auto"/>
        <w:ind w:left="-567"/>
        <w:contextualSpacing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 si přinést:</w:t>
      </w:r>
      <w:r>
        <w:rPr>
          <w:rFonts w:ascii="Bookman Old Style" w:hAnsi="Bookman Old Style" w:cs="Arial"/>
        </w:rPr>
        <w:tab/>
      </w:r>
      <w:r w:rsidR="00170683" w:rsidRPr="0091724C">
        <w:rPr>
          <w:rFonts w:ascii="Bookman Old Style" w:hAnsi="Bookman Old Style" w:cs="Arial"/>
        </w:rPr>
        <w:t>cestovní doklad</w:t>
      </w:r>
    </w:p>
    <w:p w:rsidR="00170683" w:rsidRPr="0091724C" w:rsidRDefault="00F8582A" w:rsidP="00F8582A">
      <w:pPr>
        <w:tabs>
          <w:tab w:val="left" w:pos="1134"/>
        </w:tabs>
        <w:spacing w:after="0" w:line="312" w:lineRule="auto"/>
        <w:contextualSpacing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="00C7307E" w:rsidRPr="0091724C">
        <w:rPr>
          <w:rFonts w:ascii="Bookman Old Style" w:hAnsi="Bookman Old Style" w:cs="Arial"/>
        </w:rPr>
        <w:t>f</w:t>
      </w:r>
      <w:r w:rsidR="00170683" w:rsidRPr="0091724C">
        <w:rPr>
          <w:rFonts w:ascii="Bookman Old Style" w:hAnsi="Bookman Old Style" w:cs="Arial"/>
        </w:rPr>
        <w:t>otografie (pokud máte)</w:t>
      </w:r>
    </w:p>
    <w:p w:rsidR="00170683" w:rsidRPr="00F8582A" w:rsidRDefault="00170683" w:rsidP="004468E7">
      <w:pPr>
        <w:spacing w:after="0" w:line="312" w:lineRule="auto"/>
        <w:ind w:left="-567"/>
        <w:contextualSpacing/>
        <w:jc w:val="both"/>
        <w:rPr>
          <w:rFonts w:ascii="Bookman Old Style" w:hAnsi="Bookman Old Style" w:cs="Arial"/>
        </w:rPr>
      </w:pPr>
      <w:r w:rsidRPr="00F8582A">
        <w:rPr>
          <w:rFonts w:ascii="Bookman Old Style" w:hAnsi="Bookman Old Style" w:cs="Arial"/>
        </w:rPr>
        <w:t xml:space="preserve">Dostavit se musí všechny osoby, </w:t>
      </w:r>
      <w:r w:rsidR="00C7307E" w:rsidRPr="00F8582A">
        <w:rPr>
          <w:rFonts w:ascii="Bookman Old Style" w:hAnsi="Bookman Old Style" w:cs="Arial"/>
        </w:rPr>
        <w:t xml:space="preserve">tedy </w:t>
      </w:r>
      <w:r w:rsidRPr="00F8582A">
        <w:rPr>
          <w:rFonts w:ascii="Bookman Old Style" w:hAnsi="Bookman Old Style" w:cs="Arial"/>
        </w:rPr>
        <w:t>i děti</w:t>
      </w:r>
      <w:r w:rsidR="00C7307E" w:rsidRPr="00F8582A">
        <w:rPr>
          <w:rFonts w:ascii="Bookman Old Style" w:hAnsi="Bookman Old Style" w:cs="Arial"/>
        </w:rPr>
        <w:t>.</w:t>
      </w:r>
    </w:p>
    <w:p w:rsidR="00170683" w:rsidRDefault="00170683" w:rsidP="0091724C">
      <w:pPr>
        <w:spacing w:after="0" w:line="312" w:lineRule="auto"/>
        <w:ind w:left="-567"/>
        <w:contextualSpacing/>
        <w:jc w:val="both"/>
        <w:rPr>
          <w:rFonts w:ascii="Bookman Old Style" w:hAnsi="Bookman Old Style" w:cs="Arial"/>
          <w:b/>
        </w:rPr>
      </w:pPr>
      <w:r w:rsidRPr="0091724C">
        <w:rPr>
          <w:rFonts w:ascii="Bookman Old Style" w:hAnsi="Bookman Old Style" w:cs="Arial"/>
          <w:b/>
        </w:rPr>
        <w:t xml:space="preserve">Zde vyřídíte vše potřebné </w:t>
      </w:r>
      <w:r w:rsidR="00C7307E" w:rsidRPr="0091724C">
        <w:rPr>
          <w:rFonts w:ascii="Bookman Old Style" w:hAnsi="Bookman Old Style" w:cs="Arial"/>
          <w:b/>
        </w:rPr>
        <w:t xml:space="preserve">na jednom místě </w:t>
      </w:r>
      <w:r w:rsidRPr="0091724C">
        <w:rPr>
          <w:rFonts w:ascii="Bookman Old Style" w:hAnsi="Bookman Old Style" w:cs="Arial"/>
          <w:b/>
        </w:rPr>
        <w:t>– hlášení k pobytu, žádost o vízum, přihlášení k veřejnému pojištění</w:t>
      </w:r>
      <w:r w:rsidR="00C7307E" w:rsidRPr="0091724C">
        <w:rPr>
          <w:rFonts w:ascii="Bookman Old Style" w:hAnsi="Bookman Old Style" w:cs="Arial"/>
          <w:b/>
        </w:rPr>
        <w:t>.</w:t>
      </w:r>
    </w:p>
    <w:p w:rsidR="00F8582A" w:rsidRPr="00F8582A" w:rsidRDefault="00F8582A" w:rsidP="0091724C">
      <w:pPr>
        <w:spacing w:after="0" w:line="312" w:lineRule="auto"/>
        <w:ind w:left="-567"/>
        <w:contextualSpacing/>
        <w:jc w:val="both"/>
        <w:rPr>
          <w:rFonts w:ascii="Bookman Old Style" w:hAnsi="Bookman Old Style" w:cs="Arial"/>
          <w:b/>
          <w:sz w:val="28"/>
        </w:rPr>
      </w:pPr>
    </w:p>
    <w:p w:rsidR="00170683" w:rsidRPr="00750DFF" w:rsidRDefault="00750DFF" w:rsidP="00F8582A">
      <w:pPr>
        <w:spacing w:after="0" w:line="312" w:lineRule="auto"/>
        <w:ind w:left="-567"/>
        <w:contextualSpacing/>
        <w:rPr>
          <w:rFonts w:ascii="Bookman Old Style" w:hAnsi="Bookman Old Style" w:cs="Arial"/>
          <w:b/>
          <w:color w:val="C00000"/>
        </w:rPr>
      </w:pPr>
      <w:r w:rsidRPr="00750DFF">
        <w:rPr>
          <w:rFonts w:ascii="Bookman Old Style" w:hAnsi="Bookman Old Style" w:cs="Arial"/>
          <w:b/>
          <w:color w:val="C00000"/>
        </w:rPr>
        <w:t>POKUD NEVYUŽIJETE POMOC ASISTENČNÍHO CENTRA, JE NUTNÉ:</w:t>
      </w:r>
    </w:p>
    <w:p w:rsidR="00170683" w:rsidRPr="00F8582A" w:rsidRDefault="00170683" w:rsidP="0091724C">
      <w:pPr>
        <w:pStyle w:val="Odstavecseseznamem"/>
        <w:numPr>
          <w:ilvl w:val="0"/>
          <w:numId w:val="1"/>
        </w:numPr>
        <w:spacing w:after="0" w:line="312" w:lineRule="auto"/>
        <w:ind w:left="-567" w:firstLine="0"/>
        <w:rPr>
          <w:rFonts w:ascii="Bookman Old Style" w:hAnsi="Bookman Old Style" w:cs="Arial"/>
          <w:b/>
        </w:rPr>
      </w:pPr>
      <w:r w:rsidRPr="00F8582A">
        <w:rPr>
          <w:rFonts w:ascii="Bookman Old Style" w:hAnsi="Bookman Old Style" w:cs="Arial"/>
          <w:b/>
        </w:rPr>
        <w:t>Registrace</w:t>
      </w:r>
      <w:r w:rsidR="00C7307E" w:rsidRPr="00F8582A">
        <w:rPr>
          <w:rFonts w:ascii="Bookman Old Style" w:hAnsi="Bookman Old Style" w:cs="Arial"/>
          <w:b/>
        </w:rPr>
        <w:t xml:space="preserve"> na území ČR </w:t>
      </w:r>
    </w:p>
    <w:p w:rsidR="00F8582A" w:rsidRDefault="00C7307E" w:rsidP="00750DFF">
      <w:pPr>
        <w:spacing w:after="0" w:line="312" w:lineRule="auto"/>
        <w:ind w:left="-567"/>
        <w:contextualSpacing/>
        <w:jc w:val="both"/>
        <w:rPr>
          <w:rFonts w:ascii="Bookman Old Style" w:hAnsi="Bookman Old Style" w:cs="Arial"/>
        </w:rPr>
      </w:pPr>
      <w:r w:rsidRPr="0091724C">
        <w:rPr>
          <w:rFonts w:ascii="Bookman Old Style" w:hAnsi="Bookman Old Style" w:cs="Arial"/>
        </w:rPr>
        <w:t xml:space="preserve">Do tří dnů je povinnost evidovat se </w:t>
      </w:r>
      <w:r w:rsidR="004468E7">
        <w:rPr>
          <w:rFonts w:ascii="Bookman Old Style" w:hAnsi="Bookman Old Style" w:cs="Arial"/>
        </w:rPr>
        <w:br/>
      </w:r>
      <w:r w:rsidRPr="0091724C">
        <w:rPr>
          <w:rFonts w:ascii="Bookman Old Style" w:hAnsi="Bookman Old Style" w:cs="Arial"/>
        </w:rPr>
        <w:t xml:space="preserve">na okresním pracovišti </w:t>
      </w:r>
      <w:r w:rsidRPr="00F8582A">
        <w:rPr>
          <w:rFonts w:ascii="Bookman Old Style" w:hAnsi="Bookman Old Style" w:cs="Arial"/>
          <w:u w:val="single"/>
        </w:rPr>
        <w:t>Cizinecké policie</w:t>
      </w:r>
      <w:r w:rsidRPr="0091724C">
        <w:rPr>
          <w:rFonts w:ascii="Bookman Old Style" w:hAnsi="Bookman Old Style" w:cs="Arial"/>
        </w:rPr>
        <w:t xml:space="preserve"> </w:t>
      </w:r>
    </w:p>
    <w:p w:rsidR="00F8582A" w:rsidRPr="00F8582A" w:rsidRDefault="00F8582A" w:rsidP="0091724C">
      <w:pPr>
        <w:spacing w:after="0" w:line="312" w:lineRule="auto"/>
        <w:ind w:left="-567"/>
        <w:contextualSpacing/>
        <w:rPr>
          <w:rFonts w:ascii="Bookman Old Style" w:hAnsi="Bookman Old Style" w:cs="Arial"/>
          <w:sz w:val="12"/>
        </w:rPr>
      </w:pPr>
    </w:p>
    <w:p w:rsidR="00C7307E" w:rsidRPr="0091724C" w:rsidRDefault="00C7307E" w:rsidP="0091724C">
      <w:pPr>
        <w:spacing w:after="0" w:line="312" w:lineRule="auto"/>
        <w:ind w:left="-567"/>
        <w:contextualSpacing/>
        <w:rPr>
          <w:rFonts w:ascii="Bookman Old Style" w:hAnsi="Bookman Old Style" w:cs="Arial"/>
        </w:rPr>
      </w:pPr>
      <w:r w:rsidRPr="0091724C">
        <w:rPr>
          <w:rFonts w:ascii="Bookman Old Style" w:hAnsi="Bookman Old Style" w:cs="Arial"/>
        </w:rPr>
        <w:t xml:space="preserve">Vsetín, </w:t>
      </w:r>
      <w:proofErr w:type="spellStart"/>
      <w:r w:rsidRPr="0091724C">
        <w:rPr>
          <w:rFonts w:ascii="Bookman Old Style" w:hAnsi="Bookman Old Style" w:cs="Arial"/>
        </w:rPr>
        <w:t>Hlásenka</w:t>
      </w:r>
      <w:proofErr w:type="spellEnd"/>
      <w:r w:rsidRPr="0091724C">
        <w:rPr>
          <w:rFonts w:ascii="Bookman Old Style" w:hAnsi="Bookman Old Style" w:cs="Arial"/>
        </w:rPr>
        <w:t xml:space="preserve"> 1516, Vsetín</w:t>
      </w:r>
    </w:p>
    <w:p w:rsidR="00C7307E" w:rsidRDefault="00C7307E" w:rsidP="0091724C">
      <w:pPr>
        <w:spacing w:after="0" w:line="312" w:lineRule="auto"/>
        <w:ind w:left="-567"/>
        <w:contextualSpacing/>
        <w:rPr>
          <w:rFonts w:ascii="Bookman Old Style" w:hAnsi="Bookman Old Style" w:cs="Arial"/>
        </w:rPr>
      </w:pPr>
      <w:r w:rsidRPr="0091724C">
        <w:rPr>
          <w:rFonts w:ascii="Bookman Old Style" w:hAnsi="Bookman Old Style" w:cs="Arial"/>
        </w:rPr>
        <w:t>Tel.: 974 680</w:t>
      </w:r>
      <w:r w:rsidR="00F8582A">
        <w:rPr>
          <w:rFonts w:ascii="Bookman Old Style" w:hAnsi="Bookman Old Style" w:cs="Arial"/>
        </w:rPr>
        <w:t> </w:t>
      </w:r>
      <w:r w:rsidRPr="0091724C">
        <w:rPr>
          <w:rFonts w:ascii="Bookman Old Style" w:hAnsi="Bookman Old Style" w:cs="Arial"/>
        </w:rPr>
        <w:t>840</w:t>
      </w:r>
    </w:p>
    <w:p w:rsidR="00F8582A" w:rsidRPr="0091724C" w:rsidRDefault="00F8582A" w:rsidP="0091724C">
      <w:pPr>
        <w:spacing w:after="0" w:line="312" w:lineRule="auto"/>
        <w:ind w:left="-567"/>
        <w:contextualSpacing/>
        <w:rPr>
          <w:rFonts w:ascii="Bookman Old Style" w:hAnsi="Bookman Old Style" w:cs="Arial"/>
        </w:rPr>
      </w:pPr>
    </w:p>
    <w:p w:rsidR="00170683" w:rsidRPr="00F8582A" w:rsidRDefault="00170683" w:rsidP="0091724C">
      <w:pPr>
        <w:pStyle w:val="Odstavecseseznamem"/>
        <w:numPr>
          <w:ilvl w:val="0"/>
          <w:numId w:val="1"/>
        </w:numPr>
        <w:spacing w:after="0" w:line="312" w:lineRule="auto"/>
        <w:ind w:left="-567" w:firstLine="0"/>
        <w:rPr>
          <w:rFonts w:ascii="Bookman Old Style" w:hAnsi="Bookman Old Style" w:cs="Arial"/>
          <w:b/>
        </w:rPr>
      </w:pPr>
      <w:r w:rsidRPr="00F8582A">
        <w:rPr>
          <w:rFonts w:ascii="Bookman Old Style" w:hAnsi="Bookman Old Style" w:cs="Arial"/>
          <w:b/>
        </w:rPr>
        <w:t>Pracoviště MV</w:t>
      </w:r>
      <w:r w:rsidR="00C7307E" w:rsidRPr="00F8582A">
        <w:rPr>
          <w:rFonts w:ascii="Bookman Old Style" w:hAnsi="Bookman Old Style" w:cs="Arial"/>
          <w:b/>
        </w:rPr>
        <w:t xml:space="preserve"> odboru azylové a migrační politiky – Zlínský kraj</w:t>
      </w:r>
    </w:p>
    <w:p w:rsidR="00C7307E" w:rsidRPr="0091724C" w:rsidRDefault="00C7307E" w:rsidP="0091724C">
      <w:pPr>
        <w:spacing w:after="0" w:line="312" w:lineRule="auto"/>
        <w:ind w:left="-567"/>
        <w:contextualSpacing/>
        <w:rPr>
          <w:rFonts w:ascii="Bookman Old Style" w:hAnsi="Bookman Old Style" w:cs="Arial"/>
        </w:rPr>
      </w:pPr>
      <w:r w:rsidRPr="0091724C">
        <w:rPr>
          <w:rFonts w:ascii="Bookman Old Style" w:hAnsi="Bookman Old Style" w:cs="Arial"/>
        </w:rPr>
        <w:t>Po vyřízen</w:t>
      </w:r>
      <w:r w:rsidR="00F8582A">
        <w:rPr>
          <w:rFonts w:ascii="Bookman Old Style" w:hAnsi="Bookman Old Style" w:cs="Arial"/>
        </w:rPr>
        <w:t>í u Cizinecké policie je potřeba</w:t>
      </w:r>
      <w:r w:rsidRPr="0091724C">
        <w:rPr>
          <w:rFonts w:ascii="Bookman Old Style" w:hAnsi="Bookman Old Style" w:cs="Arial"/>
        </w:rPr>
        <w:t xml:space="preserve"> vyřídit si vízum na pracovišti </w:t>
      </w:r>
      <w:r w:rsidRPr="00F8582A">
        <w:rPr>
          <w:rFonts w:ascii="Bookman Old Style" w:hAnsi="Bookman Old Style" w:cs="Arial"/>
          <w:u w:val="single"/>
        </w:rPr>
        <w:t>MV odboru azylové a migrační politiky</w:t>
      </w:r>
      <w:r w:rsidRPr="0091724C">
        <w:rPr>
          <w:rFonts w:ascii="Bookman Old Style" w:hAnsi="Bookman Old Style" w:cs="Arial"/>
        </w:rPr>
        <w:t xml:space="preserve"> – Zlínský kraj</w:t>
      </w:r>
    </w:p>
    <w:p w:rsidR="00F8582A" w:rsidRPr="00F8582A" w:rsidRDefault="00F8582A" w:rsidP="0091724C">
      <w:pPr>
        <w:spacing w:after="0" w:line="312" w:lineRule="auto"/>
        <w:ind w:left="-567"/>
        <w:contextualSpacing/>
        <w:rPr>
          <w:rFonts w:ascii="Bookman Old Style" w:hAnsi="Bookman Old Style" w:cs="Arial"/>
          <w:sz w:val="12"/>
        </w:rPr>
      </w:pPr>
    </w:p>
    <w:p w:rsidR="008D4E9F" w:rsidRPr="0091724C" w:rsidRDefault="008D4E9F" w:rsidP="0091724C">
      <w:pPr>
        <w:spacing w:after="0" w:line="312" w:lineRule="auto"/>
        <w:ind w:left="-567"/>
        <w:contextualSpacing/>
        <w:rPr>
          <w:rFonts w:ascii="Bookman Old Style" w:hAnsi="Bookman Old Style" w:cs="Arial"/>
        </w:rPr>
      </w:pPr>
      <w:r w:rsidRPr="0091724C">
        <w:rPr>
          <w:rFonts w:ascii="Bookman Old Style" w:hAnsi="Bookman Old Style" w:cs="Arial"/>
        </w:rPr>
        <w:t>Pod Vrškem 5360, Zlín</w:t>
      </w:r>
    </w:p>
    <w:p w:rsidR="008D4E9F" w:rsidRDefault="008D4E9F" w:rsidP="0091724C">
      <w:pPr>
        <w:spacing w:after="0" w:line="312" w:lineRule="auto"/>
        <w:ind w:left="-567"/>
        <w:contextualSpacing/>
        <w:rPr>
          <w:rFonts w:ascii="Bookman Old Style" w:hAnsi="Bookman Old Style" w:cs="Arial"/>
        </w:rPr>
      </w:pPr>
      <w:r w:rsidRPr="0091724C">
        <w:rPr>
          <w:rFonts w:ascii="Bookman Old Style" w:hAnsi="Bookman Old Style" w:cs="Arial"/>
        </w:rPr>
        <w:t>Tel.: 974 801</w:t>
      </w:r>
      <w:r w:rsidR="00F8582A">
        <w:rPr>
          <w:rFonts w:ascii="Bookman Old Style" w:hAnsi="Bookman Old Style" w:cs="Arial"/>
        </w:rPr>
        <w:t> </w:t>
      </w:r>
      <w:r w:rsidRPr="0091724C">
        <w:rPr>
          <w:rFonts w:ascii="Bookman Old Style" w:hAnsi="Bookman Old Style" w:cs="Arial"/>
        </w:rPr>
        <w:t>801</w:t>
      </w:r>
    </w:p>
    <w:p w:rsidR="00F8582A" w:rsidRDefault="00F8582A" w:rsidP="0091724C">
      <w:pPr>
        <w:spacing w:after="0" w:line="312" w:lineRule="auto"/>
        <w:ind w:left="-567"/>
        <w:contextualSpacing/>
        <w:rPr>
          <w:rFonts w:ascii="Bookman Old Style" w:hAnsi="Bookman Old Style" w:cs="Arial"/>
        </w:rPr>
      </w:pPr>
    </w:p>
    <w:p w:rsidR="00F8582A" w:rsidRDefault="00F8582A" w:rsidP="0091724C">
      <w:pPr>
        <w:spacing w:after="0" w:line="312" w:lineRule="auto"/>
        <w:ind w:left="-567"/>
        <w:contextualSpacing/>
        <w:rPr>
          <w:rFonts w:ascii="Bookman Old Style" w:hAnsi="Bookman Old Style" w:cs="Arial"/>
        </w:rPr>
      </w:pPr>
    </w:p>
    <w:p w:rsidR="00F8582A" w:rsidRPr="0091724C" w:rsidRDefault="00F8582A" w:rsidP="0091724C">
      <w:pPr>
        <w:spacing w:after="0" w:line="312" w:lineRule="auto"/>
        <w:ind w:left="-567"/>
        <w:contextualSpacing/>
        <w:rPr>
          <w:rFonts w:ascii="Bookman Old Style" w:hAnsi="Bookman Old Style" w:cs="Arial"/>
        </w:rPr>
      </w:pPr>
    </w:p>
    <w:p w:rsidR="00170683" w:rsidRPr="00F8582A" w:rsidRDefault="00170683" w:rsidP="0091724C">
      <w:pPr>
        <w:pStyle w:val="Odstavecseseznamem"/>
        <w:numPr>
          <w:ilvl w:val="0"/>
          <w:numId w:val="1"/>
        </w:numPr>
        <w:spacing w:after="0" w:line="312" w:lineRule="auto"/>
        <w:ind w:left="-567" w:firstLine="0"/>
        <w:rPr>
          <w:rFonts w:ascii="Bookman Old Style" w:hAnsi="Bookman Old Style" w:cs="Arial"/>
          <w:b/>
        </w:rPr>
      </w:pPr>
      <w:r w:rsidRPr="00F8582A">
        <w:rPr>
          <w:rFonts w:ascii="Bookman Old Style" w:hAnsi="Bookman Old Style" w:cs="Arial"/>
          <w:b/>
        </w:rPr>
        <w:t>VZP</w:t>
      </w:r>
      <w:r w:rsidR="008D4E9F" w:rsidRPr="00F8582A">
        <w:rPr>
          <w:rFonts w:ascii="Bookman Old Style" w:hAnsi="Bookman Old Style" w:cs="Arial"/>
          <w:b/>
        </w:rPr>
        <w:t xml:space="preserve"> ČR</w:t>
      </w:r>
    </w:p>
    <w:p w:rsidR="008D4E9F" w:rsidRDefault="008D4E9F" w:rsidP="0091724C">
      <w:pPr>
        <w:spacing w:after="0" w:line="312" w:lineRule="auto"/>
        <w:ind w:left="-567"/>
        <w:contextualSpacing/>
        <w:rPr>
          <w:rFonts w:ascii="Bookman Old Style" w:hAnsi="Bookman Old Style" w:cs="Arial"/>
        </w:rPr>
      </w:pPr>
      <w:r w:rsidRPr="0091724C">
        <w:rPr>
          <w:rFonts w:ascii="Bookman Old Style" w:hAnsi="Bookman Old Style" w:cs="Arial"/>
        </w:rPr>
        <w:t xml:space="preserve">S vízem je potřeba dojít na </w:t>
      </w:r>
      <w:r w:rsidRPr="00F8582A">
        <w:rPr>
          <w:rFonts w:ascii="Bookman Old Style" w:hAnsi="Bookman Old Style" w:cs="Arial"/>
          <w:u w:val="single"/>
        </w:rPr>
        <w:t>Všeobecnou zdravotní pojišťovnu</w:t>
      </w:r>
      <w:r w:rsidRPr="0091724C">
        <w:rPr>
          <w:rFonts w:ascii="Bookman Old Style" w:hAnsi="Bookman Old Style" w:cs="Arial"/>
        </w:rPr>
        <w:t>, kde bude vydáno potvrzení o pojištění.</w:t>
      </w:r>
    </w:p>
    <w:p w:rsidR="00F8582A" w:rsidRPr="00311AD5" w:rsidRDefault="00F8582A" w:rsidP="0091724C">
      <w:pPr>
        <w:spacing w:after="0" w:line="312" w:lineRule="auto"/>
        <w:ind w:left="-567"/>
        <w:contextualSpacing/>
        <w:rPr>
          <w:rFonts w:ascii="Bookman Old Style" w:hAnsi="Bookman Old Style" w:cs="Arial"/>
          <w:sz w:val="4"/>
        </w:rPr>
      </w:pPr>
    </w:p>
    <w:p w:rsidR="008D4E9F" w:rsidRPr="0091724C" w:rsidRDefault="008D4E9F" w:rsidP="0091724C">
      <w:pPr>
        <w:spacing w:after="0" w:line="312" w:lineRule="auto"/>
        <w:ind w:left="-567"/>
        <w:contextualSpacing/>
        <w:rPr>
          <w:rFonts w:ascii="Bookman Old Style" w:hAnsi="Bookman Old Style" w:cs="Arial"/>
        </w:rPr>
      </w:pPr>
      <w:r w:rsidRPr="0091724C">
        <w:rPr>
          <w:rFonts w:ascii="Bookman Old Style" w:hAnsi="Bookman Old Style" w:cs="Arial"/>
        </w:rPr>
        <w:t xml:space="preserve">Kontakt na pracoviště: </w:t>
      </w:r>
      <w:hyperlink r:id="rId6" w:history="1">
        <w:r w:rsidRPr="0091724C">
          <w:rPr>
            <w:rStyle w:val="Hypertextovodkaz"/>
            <w:rFonts w:ascii="Bookman Old Style" w:hAnsi="Bookman Old Style" w:cs="Arial"/>
          </w:rPr>
          <w:t>http://www.vzp.cz/kontakty/pobocky</w:t>
        </w:r>
      </w:hyperlink>
    </w:p>
    <w:p w:rsidR="008D4E9F" w:rsidRPr="00311AD5" w:rsidRDefault="008D4E9F" w:rsidP="0091724C">
      <w:pPr>
        <w:spacing w:after="0" w:line="312" w:lineRule="auto"/>
        <w:ind w:left="-426"/>
        <w:contextualSpacing/>
        <w:rPr>
          <w:rFonts w:ascii="Bookman Old Style" w:hAnsi="Bookman Old Style" w:cs="Arial"/>
          <w:sz w:val="10"/>
        </w:rPr>
      </w:pPr>
    </w:p>
    <w:p w:rsidR="000A1EBD" w:rsidRPr="00311AD5" w:rsidRDefault="000A1EBD" w:rsidP="00F8582A">
      <w:pPr>
        <w:spacing w:after="0" w:line="312" w:lineRule="auto"/>
        <w:ind w:left="-567"/>
        <w:contextualSpacing/>
        <w:rPr>
          <w:rFonts w:ascii="Bookman Old Style" w:hAnsi="Bookman Old Style" w:cs="Arial"/>
          <w:sz w:val="8"/>
        </w:rPr>
      </w:pPr>
    </w:p>
    <w:p w:rsidR="00311AD5" w:rsidRDefault="000A1EBD" w:rsidP="00F8582A">
      <w:pPr>
        <w:spacing w:after="0" w:line="312" w:lineRule="auto"/>
        <w:ind w:left="-567"/>
        <w:contextualSpacing/>
        <w:rPr>
          <w:rFonts w:ascii="Bookman Old Style" w:hAnsi="Bookman Old Style" w:cs="Arial"/>
          <w:b/>
          <w:color w:val="C00000"/>
          <w:sz w:val="24"/>
        </w:rPr>
      </w:pPr>
      <w:r w:rsidRPr="00F8582A">
        <w:rPr>
          <w:rFonts w:ascii="Bookman Old Style" w:hAnsi="Bookman Old Style" w:cs="Arial"/>
          <w:b/>
          <w:color w:val="C00000"/>
          <w:sz w:val="24"/>
        </w:rPr>
        <w:t>POTŘEBUJETE DALŠÍ INFORMACE</w:t>
      </w:r>
      <w:r w:rsidR="00311AD5">
        <w:rPr>
          <w:rFonts w:ascii="Bookman Old Style" w:hAnsi="Bookman Old Style" w:cs="Arial"/>
          <w:b/>
          <w:color w:val="C00000"/>
          <w:sz w:val="24"/>
        </w:rPr>
        <w:t>?</w:t>
      </w:r>
    </w:p>
    <w:p w:rsidR="000A1EBD" w:rsidRPr="0091724C" w:rsidRDefault="000A1EBD" w:rsidP="00F8582A">
      <w:pPr>
        <w:spacing w:after="0" w:line="312" w:lineRule="auto"/>
        <w:ind w:left="-567"/>
        <w:contextualSpacing/>
        <w:rPr>
          <w:rFonts w:ascii="Bookman Old Style" w:hAnsi="Bookman Old Style" w:cs="Arial"/>
          <w:b/>
          <w:sz w:val="24"/>
        </w:rPr>
      </w:pPr>
      <w:r w:rsidRPr="0091724C">
        <w:rPr>
          <w:rFonts w:ascii="Bookman Old Style" w:hAnsi="Bookman Old Style" w:cs="Arial"/>
          <w:b/>
          <w:sz w:val="24"/>
        </w:rPr>
        <w:t>Nonstop infolinka Ministerstvo vnitra ČR:</w:t>
      </w:r>
    </w:p>
    <w:p w:rsidR="000A1EBD" w:rsidRPr="0091724C" w:rsidRDefault="000A1EBD" w:rsidP="00F8582A">
      <w:pPr>
        <w:spacing w:after="0" w:line="312" w:lineRule="auto"/>
        <w:ind w:left="-567"/>
        <w:contextualSpacing/>
        <w:rPr>
          <w:rFonts w:ascii="Bookman Old Style" w:hAnsi="Bookman Old Style" w:cs="Arial"/>
        </w:rPr>
      </w:pPr>
      <w:r w:rsidRPr="0091724C">
        <w:rPr>
          <w:rFonts w:ascii="Bookman Old Style" w:hAnsi="Bookman Old Style" w:cs="Arial"/>
        </w:rPr>
        <w:t>+420 974 801 802</w:t>
      </w:r>
    </w:p>
    <w:p w:rsidR="000A1EBD" w:rsidRPr="0091724C" w:rsidRDefault="00BD6351" w:rsidP="00F8582A">
      <w:pPr>
        <w:spacing w:after="0" w:line="312" w:lineRule="auto"/>
        <w:ind w:left="-567"/>
        <w:contextualSpacing/>
        <w:rPr>
          <w:rFonts w:ascii="Bookman Old Style" w:hAnsi="Bookman Old Style" w:cs="Arial"/>
        </w:rPr>
      </w:pPr>
      <w:hyperlink r:id="rId7" w:history="1">
        <w:r w:rsidR="000A1EBD" w:rsidRPr="0091724C">
          <w:rPr>
            <w:rStyle w:val="Hypertextovodkaz"/>
            <w:rFonts w:ascii="Bookman Old Style" w:hAnsi="Bookman Old Style" w:cs="Arial"/>
          </w:rPr>
          <w:t>ukrajina@mvcr.cz</w:t>
        </w:r>
      </w:hyperlink>
    </w:p>
    <w:p w:rsidR="000A1EBD" w:rsidRPr="0091724C" w:rsidRDefault="00BD6351" w:rsidP="00F8582A">
      <w:pPr>
        <w:spacing w:after="0" w:line="312" w:lineRule="auto"/>
        <w:ind w:left="-567"/>
        <w:contextualSpacing/>
        <w:rPr>
          <w:rFonts w:ascii="Bookman Old Style" w:hAnsi="Bookman Old Style" w:cs="Arial"/>
        </w:rPr>
      </w:pPr>
      <w:hyperlink r:id="rId8" w:history="1">
        <w:r w:rsidR="000A1EBD" w:rsidRPr="0091724C">
          <w:rPr>
            <w:rStyle w:val="Hypertextovodkaz"/>
            <w:rFonts w:ascii="Bookman Old Style" w:hAnsi="Bookman Old Style" w:cs="Arial"/>
          </w:rPr>
          <w:t>www.mvcr.cz</w:t>
        </w:r>
      </w:hyperlink>
    </w:p>
    <w:p w:rsidR="000A1EBD" w:rsidRPr="00311AD5" w:rsidRDefault="000A1EBD" w:rsidP="00F8582A">
      <w:pPr>
        <w:spacing w:after="0" w:line="312" w:lineRule="auto"/>
        <w:ind w:left="-567"/>
        <w:contextualSpacing/>
        <w:rPr>
          <w:rFonts w:ascii="Bookman Old Style" w:hAnsi="Bookman Old Style" w:cs="Arial"/>
          <w:sz w:val="8"/>
        </w:rPr>
      </w:pPr>
    </w:p>
    <w:p w:rsidR="00170683" w:rsidRPr="00BD6351" w:rsidRDefault="000A1EBD" w:rsidP="00F8582A">
      <w:pPr>
        <w:spacing w:after="0" w:line="312" w:lineRule="auto"/>
        <w:ind w:left="-567"/>
        <w:contextualSpacing/>
        <w:rPr>
          <w:rFonts w:ascii="Bookman Old Style" w:hAnsi="Bookman Old Style" w:cs="Arial"/>
          <w:b/>
          <w:sz w:val="24"/>
        </w:rPr>
      </w:pPr>
      <w:r w:rsidRPr="00BD6351">
        <w:rPr>
          <w:rFonts w:ascii="Bookman Old Style" w:hAnsi="Bookman Old Style" w:cs="Arial"/>
          <w:b/>
          <w:sz w:val="24"/>
        </w:rPr>
        <w:t>Poradna pro cizince ve Zlíně</w:t>
      </w:r>
    </w:p>
    <w:p w:rsidR="000A1EBD" w:rsidRPr="0091724C" w:rsidRDefault="000A1EBD" w:rsidP="00F8582A">
      <w:pPr>
        <w:spacing w:after="0" w:line="312" w:lineRule="auto"/>
        <w:ind w:left="-567"/>
        <w:contextualSpacing/>
        <w:rPr>
          <w:rFonts w:ascii="Bookman Old Style" w:hAnsi="Bookman Old Style" w:cs="Arial"/>
        </w:rPr>
      </w:pPr>
      <w:r w:rsidRPr="0091724C">
        <w:rPr>
          <w:rFonts w:ascii="Bookman Old Style" w:hAnsi="Bookman Old Style" w:cs="Arial"/>
        </w:rPr>
        <w:t xml:space="preserve">Centrum pro integraci cizinců </w:t>
      </w:r>
    </w:p>
    <w:p w:rsidR="000A1EBD" w:rsidRPr="0091724C" w:rsidRDefault="000A1EBD" w:rsidP="00F8582A">
      <w:pPr>
        <w:spacing w:after="0" w:line="312" w:lineRule="auto"/>
        <w:ind w:left="-567"/>
        <w:contextualSpacing/>
        <w:rPr>
          <w:rFonts w:ascii="Bookman Old Style" w:hAnsi="Bookman Old Style" w:cs="Arial"/>
        </w:rPr>
      </w:pPr>
      <w:r w:rsidRPr="0091724C">
        <w:rPr>
          <w:rFonts w:ascii="Bookman Old Style" w:hAnsi="Bookman Old Style" w:cs="Arial"/>
        </w:rPr>
        <w:t>Štefánikova 167, Zlín</w:t>
      </w:r>
    </w:p>
    <w:p w:rsidR="00EF7935" w:rsidRDefault="000A1EBD" w:rsidP="00F8582A">
      <w:pPr>
        <w:spacing w:after="0" w:line="312" w:lineRule="auto"/>
        <w:ind w:left="-567"/>
        <w:contextualSpacing/>
        <w:rPr>
          <w:rFonts w:ascii="Bookman Old Style" w:hAnsi="Bookman Old Style" w:cs="Arial"/>
        </w:rPr>
      </w:pPr>
      <w:r w:rsidRPr="0091724C">
        <w:rPr>
          <w:rFonts w:ascii="Bookman Old Style" w:hAnsi="Bookman Old Style" w:cs="Arial"/>
        </w:rPr>
        <w:t>Tel: +420 577 018 651</w:t>
      </w:r>
    </w:p>
    <w:p w:rsidR="000A1EBD" w:rsidRPr="0091724C" w:rsidRDefault="00EF7935" w:rsidP="00F8582A">
      <w:pPr>
        <w:spacing w:after="0" w:line="312" w:lineRule="auto"/>
        <w:ind w:left="-567"/>
        <w:contextualSpacing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</w:t>
      </w:r>
      <w:r w:rsidR="000A1EBD" w:rsidRPr="0091724C">
        <w:rPr>
          <w:rFonts w:ascii="Bookman Old Style" w:hAnsi="Bookman Old Style" w:cs="Arial"/>
        </w:rPr>
        <w:t>+420 607 860 691</w:t>
      </w:r>
    </w:p>
    <w:p w:rsidR="000A1EBD" w:rsidRPr="0091724C" w:rsidRDefault="00BD6351" w:rsidP="00F8582A">
      <w:pPr>
        <w:spacing w:after="0" w:line="312" w:lineRule="auto"/>
        <w:ind w:left="-567"/>
        <w:contextualSpacing/>
        <w:rPr>
          <w:rFonts w:ascii="Bookman Old Style" w:hAnsi="Bookman Old Style" w:cs="Arial"/>
        </w:rPr>
      </w:pPr>
      <w:hyperlink r:id="rId9" w:history="1">
        <w:r w:rsidR="000A1EBD" w:rsidRPr="0091724C">
          <w:rPr>
            <w:rStyle w:val="Hypertextovodkaz"/>
            <w:rFonts w:ascii="Bookman Old Style" w:hAnsi="Bookman Old Style" w:cs="Arial"/>
          </w:rPr>
          <w:t>iczlin@suz.cz</w:t>
        </w:r>
      </w:hyperlink>
    </w:p>
    <w:p w:rsidR="00012660" w:rsidRPr="00311AD5" w:rsidRDefault="00012660" w:rsidP="00F8582A">
      <w:pPr>
        <w:spacing w:after="0" w:line="312" w:lineRule="auto"/>
        <w:ind w:left="-567"/>
        <w:contextualSpacing/>
        <w:rPr>
          <w:rFonts w:ascii="Bookman Old Style" w:hAnsi="Bookman Old Style" w:cs="Arial"/>
          <w:sz w:val="14"/>
        </w:rPr>
      </w:pPr>
    </w:p>
    <w:p w:rsidR="00012660" w:rsidRPr="00750DFF" w:rsidRDefault="00750DFF" w:rsidP="00F8582A">
      <w:pPr>
        <w:spacing w:after="0" w:line="312" w:lineRule="auto"/>
        <w:ind w:left="-567"/>
        <w:contextualSpacing/>
        <w:rPr>
          <w:rFonts w:ascii="Bookman Old Style" w:hAnsi="Bookman Old Style" w:cs="Arial"/>
          <w:b/>
          <w:color w:val="C00000"/>
          <w:sz w:val="24"/>
          <w:szCs w:val="28"/>
        </w:rPr>
      </w:pPr>
      <w:r w:rsidRPr="00750DFF">
        <w:rPr>
          <w:rFonts w:ascii="Bookman Old Style" w:hAnsi="Bookman Old Style" w:cs="Arial"/>
          <w:b/>
          <w:color w:val="C00000"/>
          <w:sz w:val="24"/>
          <w:szCs w:val="28"/>
        </w:rPr>
        <w:t>PŘÍMO VE VALAŠSKÉM MEZIŘÍČÍ SE MŮŽETE OBRÁTIT TAKÉ NA:</w:t>
      </w:r>
    </w:p>
    <w:p w:rsidR="00170683" w:rsidRPr="0091724C" w:rsidRDefault="00012660" w:rsidP="00F8582A">
      <w:pPr>
        <w:spacing w:after="0" w:line="312" w:lineRule="auto"/>
        <w:ind w:left="-567"/>
        <w:contextualSpacing/>
        <w:rPr>
          <w:rFonts w:ascii="Bookman Old Style" w:hAnsi="Bookman Old Style" w:cs="Arial"/>
        </w:rPr>
      </w:pPr>
      <w:r w:rsidRPr="0091724C">
        <w:rPr>
          <w:rFonts w:ascii="Bookman Old Style" w:hAnsi="Bookman Old Style" w:cs="Arial"/>
        </w:rPr>
        <w:t>Městský úřad Valašské Meziříčí</w:t>
      </w:r>
    </w:p>
    <w:p w:rsidR="00012660" w:rsidRPr="0091724C" w:rsidRDefault="00012660" w:rsidP="00F8582A">
      <w:pPr>
        <w:spacing w:after="0" w:line="312" w:lineRule="auto"/>
        <w:ind w:left="-567"/>
        <w:contextualSpacing/>
        <w:rPr>
          <w:rFonts w:ascii="Bookman Old Style" w:hAnsi="Bookman Old Style" w:cs="Arial"/>
        </w:rPr>
      </w:pPr>
      <w:r w:rsidRPr="0091724C">
        <w:rPr>
          <w:rFonts w:ascii="Bookman Old Style" w:hAnsi="Bookman Old Style" w:cs="Arial"/>
        </w:rPr>
        <w:t>Odbor sociálních věcí</w:t>
      </w:r>
    </w:p>
    <w:p w:rsidR="00012660" w:rsidRPr="0091724C" w:rsidRDefault="00012660" w:rsidP="00EF7935">
      <w:pPr>
        <w:spacing w:after="0" w:line="312" w:lineRule="auto"/>
        <w:ind w:left="-567"/>
        <w:contextualSpacing/>
        <w:rPr>
          <w:rFonts w:ascii="Bookman Old Style" w:hAnsi="Bookman Old Style" w:cs="Arial"/>
        </w:rPr>
      </w:pPr>
      <w:proofErr w:type="spellStart"/>
      <w:r w:rsidRPr="0091724C">
        <w:rPr>
          <w:rFonts w:ascii="Bookman Old Style" w:hAnsi="Bookman Old Style" w:cs="Arial"/>
        </w:rPr>
        <w:t>Zašovská</w:t>
      </w:r>
      <w:proofErr w:type="spellEnd"/>
      <w:r w:rsidRPr="0091724C">
        <w:rPr>
          <w:rFonts w:ascii="Bookman Old Style" w:hAnsi="Bookman Old Style" w:cs="Arial"/>
        </w:rPr>
        <w:t xml:space="preserve"> 784, Valašské Meziříčí</w:t>
      </w:r>
    </w:p>
    <w:p w:rsidR="00012660" w:rsidRPr="00311AD5" w:rsidRDefault="00012660" w:rsidP="00EF7935">
      <w:pPr>
        <w:spacing w:after="0" w:line="312" w:lineRule="auto"/>
        <w:ind w:left="-567"/>
        <w:contextualSpacing/>
        <w:rPr>
          <w:rFonts w:ascii="Bookman Old Style" w:hAnsi="Bookman Old Style" w:cs="Arial"/>
          <w:sz w:val="8"/>
        </w:rPr>
      </w:pPr>
    </w:p>
    <w:p w:rsidR="004468E7" w:rsidRDefault="00012660" w:rsidP="00EF7935">
      <w:pPr>
        <w:spacing w:after="0" w:line="312" w:lineRule="auto"/>
        <w:ind w:left="-567"/>
        <w:contextualSpacing/>
        <w:rPr>
          <w:rFonts w:ascii="Bookman Old Style" w:hAnsi="Bookman Old Style" w:cs="Arial"/>
          <w:color w:val="000000"/>
          <w:shd w:val="clear" w:color="auto" w:fill="FFFFFF"/>
        </w:rPr>
      </w:pPr>
      <w:r w:rsidRPr="0091724C">
        <w:rPr>
          <w:rFonts w:ascii="Bookman Old Style" w:hAnsi="Bookman Old Style" w:cs="Arial"/>
        </w:rPr>
        <w:t xml:space="preserve">Tel.: </w:t>
      </w:r>
      <w:r w:rsidRPr="0091724C">
        <w:rPr>
          <w:rFonts w:ascii="Bookman Old Style" w:hAnsi="Bookman Old Style" w:cs="Arial"/>
          <w:color w:val="000000"/>
          <w:shd w:val="clear" w:color="auto" w:fill="FFFFFF"/>
        </w:rPr>
        <w:t>775 857</w:t>
      </w:r>
      <w:r w:rsidR="004468E7">
        <w:rPr>
          <w:rFonts w:ascii="Bookman Old Style" w:hAnsi="Bookman Old Style" w:cs="Arial"/>
          <w:color w:val="000000"/>
          <w:shd w:val="clear" w:color="auto" w:fill="FFFFFF"/>
        </w:rPr>
        <w:t> </w:t>
      </w:r>
      <w:r w:rsidRPr="0091724C">
        <w:rPr>
          <w:rFonts w:ascii="Bookman Old Style" w:hAnsi="Bookman Old Style" w:cs="Arial"/>
          <w:color w:val="000000"/>
          <w:shd w:val="clear" w:color="auto" w:fill="FFFFFF"/>
        </w:rPr>
        <w:t xml:space="preserve">847 </w:t>
      </w:r>
    </w:p>
    <w:p w:rsidR="00012660" w:rsidRPr="0091724C" w:rsidRDefault="00012660" w:rsidP="00EF7935">
      <w:pPr>
        <w:spacing w:after="0" w:line="312" w:lineRule="auto"/>
        <w:ind w:left="-567"/>
        <w:contextualSpacing/>
        <w:rPr>
          <w:rFonts w:ascii="Bookman Old Style" w:hAnsi="Bookman Old Style" w:cs="Arial"/>
        </w:rPr>
      </w:pPr>
      <w:r w:rsidRPr="0091724C">
        <w:rPr>
          <w:rFonts w:ascii="Bookman Old Style" w:hAnsi="Bookman Old Style" w:cs="Arial"/>
          <w:color w:val="000000"/>
          <w:shd w:val="clear" w:color="auto" w:fill="FFFFFF"/>
        </w:rPr>
        <w:t>po-pá v čase 8.00–15</w:t>
      </w:r>
      <w:r w:rsidR="004468E7">
        <w:rPr>
          <w:rFonts w:ascii="Bookman Old Style" w:hAnsi="Bookman Old Style" w:cs="Arial"/>
          <w:color w:val="000000"/>
          <w:shd w:val="clear" w:color="auto" w:fill="FFFFFF"/>
        </w:rPr>
        <w:t>.00</w:t>
      </w:r>
    </w:p>
    <w:p w:rsidR="00012660" w:rsidRDefault="00BD6351" w:rsidP="00EF7935">
      <w:pPr>
        <w:spacing w:after="0" w:line="312" w:lineRule="auto"/>
        <w:ind w:left="-567"/>
        <w:contextualSpacing/>
        <w:rPr>
          <w:rFonts w:ascii="Bookman Old Style" w:hAnsi="Bookman Old Style" w:cs="Arial"/>
          <w:color w:val="000000"/>
          <w:shd w:val="clear" w:color="auto" w:fill="FFFFFF"/>
        </w:rPr>
      </w:pPr>
      <w:hyperlink r:id="rId10" w:history="1">
        <w:r w:rsidR="00750DFF" w:rsidRPr="00E9209E">
          <w:rPr>
            <w:rStyle w:val="Hypertextovodkaz"/>
            <w:rFonts w:ascii="Bookman Old Style" w:hAnsi="Bookman Old Style" w:cs="Arial"/>
            <w:shd w:val="clear" w:color="auto" w:fill="FFFFFF"/>
          </w:rPr>
          <w:t>ukrajina@muvalmez.cz</w:t>
        </w:r>
      </w:hyperlink>
      <w:r w:rsidR="00750DFF">
        <w:rPr>
          <w:rFonts w:ascii="Bookman Old Style" w:hAnsi="Bookman Old Style" w:cs="Arial"/>
          <w:color w:val="000000"/>
          <w:shd w:val="clear" w:color="auto" w:fill="FFFFFF"/>
        </w:rPr>
        <w:t xml:space="preserve"> </w:t>
      </w:r>
      <w:bookmarkStart w:id="0" w:name="_GoBack"/>
      <w:bookmarkEnd w:id="0"/>
    </w:p>
    <w:p w:rsidR="00311AD5" w:rsidRPr="00311AD5" w:rsidRDefault="00311AD5" w:rsidP="00EF7935">
      <w:pPr>
        <w:spacing w:after="0" w:line="312" w:lineRule="auto"/>
        <w:ind w:left="-567"/>
        <w:contextualSpacing/>
        <w:rPr>
          <w:rFonts w:ascii="Bookman Old Style" w:hAnsi="Bookman Old Style" w:cs="Arial"/>
          <w:color w:val="000000"/>
          <w:sz w:val="10"/>
          <w:shd w:val="clear" w:color="auto" w:fill="FFFFFF"/>
        </w:rPr>
      </w:pPr>
    </w:p>
    <w:p w:rsidR="00311AD5" w:rsidRPr="00BD6351" w:rsidRDefault="00311AD5" w:rsidP="00EF7935">
      <w:pPr>
        <w:spacing w:after="0" w:line="312" w:lineRule="auto"/>
        <w:ind w:left="-567"/>
        <w:contextualSpacing/>
        <w:rPr>
          <w:rFonts w:ascii="Bookman Old Style" w:hAnsi="Bookman Old Style" w:cs="Arial"/>
          <w:b/>
          <w:color w:val="C00000"/>
          <w:shd w:val="clear" w:color="auto" w:fill="FFFFFF"/>
        </w:rPr>
      </w:pPr>
      <w:r w:rsidRPr="00BD6351">
        <w:rPr>
          <w:rFonts w:ascii="Bookman Old Style" w:hAnsi="Bookman Old Style" w:cs="Arial"/>
          <w:b/>
          <w:color w:val="C00000"/>
          <w:shd w:val="clear" w:color="auto" w:fill="FFFFFF"/>
        </w:rPr>
        <w:t>DŮLEŽITÁ TELEFONNÍ ČÍSLA V ČR:</w:t>
      </w:r>
    </w:p>
    <w:p w:rsidR="00311AD5" w:rsidRPr="00311AD5" w:rsidRDefault="00311AD5" w:rsidP="00EF7935">
      <w:pPr>
        <w:spacing w:after="0" w:line="312" w:lineRule="auto"/>
        <w:ind w:left="-567"/>
        <w:contextualSpacing/>
        <w:rPr>
          <w:rFonts w:ascii="Bookman Old Style" w:hAnsi="Bookman Old Style" w:cs="Arial"/>
          <w:color w:val="000000"/>
          <w:sz w:val="20"/>
          <w:shd w:val="clear" w:color="auto" w:fill="FFFFFF"/>
        </w:rPr>
      </w:pPr>
      <w:r w:rsidRPr="00311AD5">
        <w:rPr>
          <w:rFonts w:ascii="Bookman Old Style" w:hAnsi="Bookman Old Style" w:cs="Arial"/>
          <w:color w:val="000000"/>
          <w:sz w:val="20"/>
          <w:shd w:val="clear" w:color="auto" w:fill="FFFFFF"/>
        </w:rPr>
        <w:t>150 Hasiči</w:t>
      </w:r>
    </w:p>
    <w:p w:rsidR="00311AD5" w:rsidRPr="00311AD5" w:rsidRDefault="00311AD5" w:rsidP="00EF7935">
      <w:pPr>
        <w:spacing w:after="0" w:line="312" w:lineRule="auto"/>
        <w:ind w:left="-567"/>
        <w:contextualSpacing/>
        <w:rPr>
          <w:rFonts w:ascii="Bookman Old Style" w:hAnsi="Bookman Old Style" w:cs="Arial"/>
          <w:color w:val="000000"/>
          <w:sz w:val="20"/>
          <w:shd w:val="clear" w:color="auto" w:fill="FFFFFF"/>
        </w:rPr>
      </w:pPr>
      <w:r w:rsidRPr="00311AD5">
        <w:rPr>
          <w:rFonts w:ascii="Bookman Old Style" w:hAnsi="Bookman Old Style" w:cs="Arial"/>
          <w:color w:val="000000"/>
          <w:sz w:val="20"/>
          <w:shd w:val="clear" w:color="auto" w:fill="FFFFFF"/>
        </w:rPr>
        <w:t>155 Zdravotní záchranná služba</w:t>
      </w:r>
    </w:p>
    <w:p w:rsidR="00311AD5" w:rsidRPr="00311AD5" w:rsidRDefault="00311AD5" w:rsidP="00EF7935">
      <w:pPr>
        <w:spacing w:after="0" w:line="312" w:lineRule="auto"/>
        <w:ind w:left="-567"/>
        <w:contextualSpacing/>
        <w:rPr>
          <w:rFonts w:ascii="Bookman Old Style" w:hAnsi="Bookman Old Style" w:cs="Arial"/>
          <w:sz w:val="20"/>
        </w:rPr>
      </w:pPr>
      <w:r w:rsidRPr="00311AD5">
        <w:rPr>
          <w:rFonts w:ascii="Bookman Old Style" w:hAnsi="Bookman Old Style" w:cs="Arial"/>
          <w:color w:val="000000"/>
          <w:sz w:val="20"/>
          <w:shd w:val="clear" w:color="auto" w:fill="FFFFFF"/>
        </w:rPr>
        <w:t>158 Policie</w:t>
      </w:r>
      <w:r w:rsidR="00562C1C">
        <w:rPr>
          <w:rFonts w:ascii="Bookman Old Style" w:hAnsi="Bookman Old Style" w:cs="Arial"/>
          <w:color w:val="000000"/>
          <w:sz w:val="20"/>
          <w:shd w:val="clear" w:color="auto" w:fill="FFFFFF"/>
        </w:rPr>
        <w:t>, 156 Městská policie VM</w:t>
      </w:r>
    </w:p>
    <w:sectPr w:rsidR="00311AD5" w:rsidRPr="00311AD5" w:rsidSect="00311AD5">
      <w:type w:val="continuous"/>
      <w:pgSz w:w="11906" w:h="16838"/>
      <w:pgMar w:top="1418" w:right="1418" w:bottom="1134" w:left="1418" w:header="709" w:footer="709" w:gutter="0"/>
      <w:cols w:num="2" w:space="14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9A1"/>
    <w:multiLevelType w:val="hybridMultilevel"/>
    <w:tmpl w:val="5E8A4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83"/>
    <w:rsid w:val="00012660"/>
    <w:rsid w:val="000A1EBD"/>
    <w:rsid w:val="00170683"/>
    <w:rsid w:val="00311AD5"/>
    <w:rsid w:val="004468E7"/>
    <w:rsid w:val="00562C1C"/>
    <w:rsid w:val="006B2EDA"/>
    <w:rsid w:val="00750DFF"/>
    <w:rsid w:val="00834598"/>
    <w:rsid w:val="008D4E9F"/>
    <w:rsid w:val="0091724C"/>
    <w:rsid w:val="00BD6351"/>
    <w:rsid w:val="00C7307E"/>
    <w:rsid w:val="00EF7935"/>
    <w:rsid w:val="00F8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7D38"/>
  <w15:chartTrackingRefBased/>
  <w15:docId w15:val="{D81BC49B-FD50-4687-9B76-C6003219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068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7307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D4E9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D4E9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7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29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23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57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2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0941">
                                      <w:marLeft w:val="0"/>
                                      <w:marRight w:val="0"/>
                                      <w:marTop w:val="18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848167">
                                      <w:marLeft w:val="0"/>
                                      <w:marRight w:val="0"/>
                                      <w:marTop w:val="18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602715">
                                      <w:marLeft w:val="0"/>
                                      <w:marRight w:val="0"/>
                                      <w:marTop w:val="18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004277">
                                      <w:marLeft w:val="0"/>
                                      <w:marRight w:val="0"/>
                                      <w:marTop w:val="18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245603">
                                      <w:marLeft w:val="0"/>
                                      <w:marRight w:val="0"/>
                                      <w:marTop w:val="18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18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08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65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16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0" w:color="D4241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0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7698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66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82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9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71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637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2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07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52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15582">
                                      <w:marLeft w:val="0"/>
                                      <w:marRight w:val="0"/>
                                      <w:marTop w:val="6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096938">
                                      <w:marLeft w:val="0"/>
                                      <w:marRight w:val="0"/>
                                      <w:marTop w:val="6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471979">
                                          <w:marLeft w:val="0"/>
                                          <w:marRight w:val="0"/>
                                          <w:marTop w:val="6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877068">
                                      <w:marLeft w:val="0"/>
                                      <w:marRight w:val="0"/>
                                      <w:marTop w:val="6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186643">
                                      <w:marLeft w:val="0"/>
                                      <w:marRight w:val="0"/>
                                      <w:marTop w:val="6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8966">
                                          <w:marLeft w:val="0"/>
                                          <w:marRight w:val="0"/>
                                          <w:marTop w:val="6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104078">
                                          <w:marLeft w:val="0"/>
                                          <w:marRight w:val="0"/>
                                          <w:marTop w:val="6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176455">
                                      <w:marLeft w:val="0"/>
                                      <w:marRight w:val="0"/>
                                      <w:marTop w:val="6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002864">
                                      <w:marLeft w:val="0"/>
                                      <w:marRight w:val="0"/>
                                      <w:marTop w:val="6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916845">
                                          <w:marLeft w:val="0"/>
                                          <w:marRight w:val="0"/>
                                          <w:marTop w:val="6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241776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0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25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10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48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66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5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31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78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88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8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79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297435">
                  <w:marLeft w:val="-45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234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52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7835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198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5567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1283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3" w:color="CCCCCC"/>
                                <w:left w:val="none" w:sz="0" w:space="0" w:color="CCCCCC"/>
                                <w:bottom w:val="none" w:sz="0" w:space="0" w:color="CCCCCC"/>
                                <w:right w:val="none" w:sz="0" w:space="0" w:color="CCCCCC"/>
                              </w:divBdr>
                            </w:div>
                            <w:div w:id="110056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5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8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806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1844">
                  <w:marLeft w:val="825"/>
                  <w:marRight w:val="8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c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krajina@mvc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zp.cz/kontakty/pobock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ukrajina@muvalmez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czlin@su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Kalčáková Kateřina, Bc.</dc:creator>
  <cp:keywords/>
  <dc:description/>
  <cp:lastModifiedBy>Mynarčíková Helena, Bc.</cp:lastModifiedBy>
  <cp:revision>4</cp:revision>
  <cp:lastPrinted>2022-03-04T08:11:00Z</cp:lastPrinted>
  <dcterms:created xsi:type="dcterms:W3CDTF">2022-03-03T11:12:00Z</dcterms:created>
  <dcterms:modified xsi:type="dcterms:W3CDTF">2022-03-04T08:12:00Z</dcterms:modified>
</cp:coreProperties>
</file>